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3EC6" w14:textId="77777777" w:rsidR="005C0576" w:rsidRDefault="005C0576" w:rsidP="005C0576">
      <w:pPr>
        <w:jc w:val="center"/>
        <w:rPr>
          <w:rFonts w:ascii="仿宋" w:eastAsia="仿宋" w:hAnsi="仿宋"/>
          <w:sz w:val="32"/>
          <w:szCs w:val="32"/>
        </w:rPr>
      </w:pPr>
    </w:p>
    <w:p w14:paraId="4219F1F0" w14:textId="7B7C7E8D" w:rsidR="001178F2" w:rsidRPr="00395C00" w:rsidRDefault="00CB582C" w:rsidP="00A96E1B">
      <w:pPr>
        <w:adjustRightInd w:val="0"/>
        <w:snapToGrid w:val="0"/>
        <w:spacing w:line="600" w:lineRule="exact"/>
        <w:jc w:val="center"/>
        <w:rPr>
          <w:rFonts w:ascii="方正小标宋简体" w:eastAsia="方正小标宋简体" w:hAnsi="Arial" w:cs="Arial"/>
          <w:bCs/>
          <w:color w:val="000000"/>
          <w:sz w:val="44"/>
          <w:szCs w:val="44"/>
          <w:shd w:val="clear" w:color="auto" w:fill="FFFFFF"/>
        </w:rPr>
      </w:pPr>
      <w:r w:rsidRPr="00395C00">
        <w:rPr>
          <w:rFonts w:ascii="方正小标宋简体" w:eastAsia="方正小标宋简体" w:hAnsi="Arial" w:cs="Arial" w:hint="eastAsia"/>
          <w:bCs/>
          <w:color w:val="000000"/>
          <w:sz w:val="44"/>
          <w:szCs w:val="44"/>
          <w:shd w:val="clear" w:color="auto" w:fill="FFFFFF"/>
        </w:rPr>
        <w:t>重庆大学虎溪校区</w:t>
      </w:r>
      <w:r w:rsidR="0005228D">
        <w:rPr>
          <w:rFonts w:ascii="方正小标宋简体" w:eastAsia="方正小标宋简体" w:hAnsi="Arial" w:cs="Arial" w:hint="eastAsia"/>
          <w:bCs/>
          <w:color w:val="000000"/>
          <w:sz w:val="44"/>
          <w:szCs w:val="44"/>
          <w:shd w:val="clear" w:color="auto" w:fill="FFFFFF"/>
        </w:rPr>
        <w:t>快递点</w:t>
      </w:r>
      <w:r w:rsidR="0005228D">
        <w:rPr>
          <w:rFonts w:ascii="方正小标宋简体" w:eastAsia="方正小标宋简体" w:hAnsi="Arial" w:cs="Arial"/>
          <w:bCs/>
          <w:color w:val="000000"/>
          <w:sz w:val="44"/>
          <w:szCs w:val="44"/>
          <w:shd w:val="clear" w:color="auto" w:fill="FFFFFF"/>
        </w:rPr>
        <w:t>及</w:t>
      </w:r>
      <w:r w:rsidR="00253D2B">
        <w:rPr>
          <w:rFonts w:ascii="方正小标宋简体" w:eastAsia="方正小标宋简体" w:hAnsi="Arial" w:cs="Arial" w:hint="eastAsia"/>
          <w:bCs/>
          <w:color w:val="000000"/>
          <w:sz w:val="44"/>
          <w:szCs w:val="44"/>
          <w:shd w:val="clear" w:color="auto" w:fill="FFFFFF"/>
        </w:rPr>
        <w:t>报刊</w:t>
      </w:r>
      <w:r w:rsidR="0005228D">
        <w:rPr>
          <w:rFonts w:ascii="方正小标宋简体" w:eastAsia="方正小标宋简体" w:hAnsi="Arial" w:cs="Arial"/>
          <w:bCs/>
          <w:color w:val="000000"/>
          <w:sz w:val="44"/>
          <w:szCs w:val="44"/>
          <w:shd w:val="clear" w:color="auto" w:fill="FFFFFF"/>
        </w:rPr>
        <w:t>亭</w:t>
      </w:r>
      <w:r w:rsidRPr="00395C00">
        <w:rPr>
          <w:rFonts w:ascii="方正小标宋简体" w:eastAsia="方正小标宋简体" w:hAnsi="Arial" w:cs="Arial" w:hint="eastAsia"/>
          <w:bCs/>
          <w:color w:val="000000"/>
          <w:sz w:val="44"/>
          <w:szCs w:val="44"/>
          <w:shd w:val="clear" w:color="auto" w:fill="FFFFFF"/>
        </w:rPr>
        <w:t>招租文件</w:t>
      </w:r>
    </w:p>
    <w:p w14:paraId="786351CF" w14:textId="77777777" w:rsidR="001178F2" w:rsidRDefault="001178F2" w:rsidP="00A96E1B">
      <w:pPr>
        <w:adjustRightInd w:val="0"/>
        <w:snapToGrid w:val="0"/>
        <w:spacing w:line="600" w:lineRule="exact"/>
        <w:rPr>
          <w:rStyle w:val="21"/>
          <w:rFonts w:ascii="仿宋" w:eastAsia="仿宋" w:hAnsi="仿宋"/>
          <w:sz w:val="28"/>
          <w:szCs w:val="28"/>
        </w:rPr>
      </w:pPr>
    </w:p>
    <w:p w14:paraId="1546794C" w14:textId="77777777" w:rsidR="001178F2" w:rsidRPr="00395C00" w:rsidRDefault="00CB582C" w:rsidP="003157C5">
      <w:pPr>
        <w:adjustRightInd w:val="0"/>
        <w:snapToGrid w:val="0"/>
        <w:spacing w:line="600" w:lineRule="exact"/>
        <w:ind w:firstLineChars="300" w:firstLine="960"/>
        <w:rPr>
          <w:rStyle w:val="21"/>
          <w:rFonts w:ascii="Adobe 黑体 Std R" w:eastAsia="Adobe 黑体 Std R" w:hAnsi="Adobe 黑体 Std R"/>
          <w:b w:val="0"/>
        </w:rPr>
      </w:pPr>
      <w:r w:rsidRPr="00395C00">
        <w:rPr>
          <w:rStyle w:val="21"/>
          <w:rFonts w:ascii="Adobe 黑体 Std R" w:eastAsia="Adobe 黑体 Std R" w:hAnsi="Adobe 黑体 Std R" w:hint="eastAsia"/>
          <w:b w:val="0"/>
        </w:rPr>
        <w:t>第一篇  招租公告</w:t>
      </w:r>
    </w:p>
    <w:p w14:paraId="4BA81F44" w14:textId="77777777" w:rsidR="001178F2" w:rsidRPr="00395C00" w:rsidRDefault="00CB582C" w:rsidP="003157C5">
      <w:pPr>
        <w:adjustRightInd w:val="0"/>
        <w:snapToGrid w:val="0"/>
        <w:spacing w:line="600" w:lineRule="exact"/>
        <w:ind w:firstLineChars="300" w:firstLine="960"/>
        <w:rPr>
          <w:rFonts w:ascii="Adobe 黑体 Std R" w:eastAsia="Adobe 黑体 Std R" w:hAnsi="Adobe 黑体 Std R"/>
          <w:bCs/>
          <w:sz w:val="32"/>
          <w:szCs w:val="32"/>
        </w:rPr>
      </w:pPr>
      <w:r w:rsidRPr="00395C00">
        <w:rPr>
          <w:rFonts w:ascii="Adobe 黑体 Std R" w:eastAsia="Adobe 黑体 Std R" w:hAnsi="Adobe 黑体 Std R" w:hint="eastAsia"/>
          <w:bCs/>
          <w:sz w:val="32"/>
          <w:szCs w:val="32"/>
        </w:rPr>
        <w:t>第二篇  项目概况及总体要求</w:t>
      </w:r>
    </w:p>
    <w:p w14:paraId="0BC4588F" w14:textId="77777777" w:rsidR="001178F2" w:rsidRPr="00395C00" w:rsidRDefault="00CB582C" w:rsidP="003157C5">
      <w:pPr>
        <w:adjustRightInd w:val="0"/>
        <w:snapToGrid w:val="0"/>
        <w:spacing w:line="600" w:lineRule="exact"/>
        <w:ind w:firstLineChars="300" w:firstLine="960"/>
        <w:rPr>
          <w:rFonts w:ascii="Adobe 黑体 Std R" w:eastAsia="Adobe 黑体 Std R" w:hAnsi="Adobe 黑体 Std R"/>
          <w:sz w:val="32"/>
          <w:szCs w:val="32"/>
        </w:rPr>
      </w:pPr>
      <w:r w:rsidRPr="00395C00">
        <w:rPr>
          <w:rFonts w:ascii="Adobe 黑体 Std R" w:eastAsia="Adobe 黑体 Std R" w:hAnsi="Adobe 黑体 Std R" w:hint="eastAsia"/>
          <w:sz w:val="32"/>
          <w:szCs w:val="32"/>
        </w:rPr>
        <w:t>第三篇  项目技术规格及要求</w:t>
      </w:r>
    </w:p>
    <w:p w14:paraId="06862C29" w14:textId="77777777" w:rsidR="001178F2" w:rsidRPr="00395C00" w:rsidRDefault="00CB582C" w:rsidP="003157C5">
      <w:pPr>
        <w:widowControl/>
        <w:adjustRightInd w:val="0"/>
        <w:snapToGrid w:val="0"/>
        <w:spacing w:line="600" w:lineRule="exact"/>
        <w:ind w:firstLineChars="300" w:firstLine="960"/>
        <w:rPr>
          <w:rFonts w:ascii="Adobe 黑体 Std R" w:eastAsia="Adobe 黑体 Std R" w:hAnsi="Adobe 黑体 Std R"/>
          <w:sz w:val="32"/>
          <w:szCs w:val="32"/>
        </w:rPr>
      </w:pPr>
      <w:r w:rsidRPr="00395C00">
        <w:rPr>
          <w:rFonts w:ascii="Adobe 黑体 Std R" w:eastAsia="Adobe 黑体 Std R" w:hAnsi="Adobe 黑体 Std R" w:hint="eastAsia"/>
          <w:sz w:val="32"/>
          <w:szCs w:val="32"/>
        </w:rPr>
        <w:t>第四篇  评审方法与无效竞标条款</w:t>
      </w:r>
    </w:p>
    <w:p w14:paraId="6458DBF0" w14:textId="77777777" w:rsidR="001178F2" w:rsidRPr="006B49EA" w:rsidRDefault="001178F2" w:rsidP="00A96E1B">
      <w:pPr>
        <w:widowControl/>
        <w:adjustRightInd w:val="0"/>
        <w:snapToGrid w:val="0"/>
        <w:spacing w:line="600" w:lineRule="exact"/>
        <w:ind w:firstLineChars="300" w:firstLine="964"/>
        <w:rPr>
          <w:rFonts w:ascii="仿宋" w:eastAsia="仿宋" w:hAnsi="仿宋"/>
          <w:b/>
          <w:sz w:val="32"/>
          <w:szCs w:val="32"/>
        </w:rPr>
      </w:pPr>
    </w:p>
    <w:p w14:paraId="3FFA651F" w14:textId="77777777" w:rsidR="001178F2" w:rsidRPr="006B49EA" w:rsidRDefault="001178F2" w:rsidP="00A96E1B">
      <w:pPr>
        <w:pStyle w:val="aff7"/>
        <w:adjustRightInd w:val="0"/>
        <w:snapToGrid w:val="0"/>
        <w:spacing w:line="600" w:lineRule="exact"/>
        <w:ind w:firstLineChars="0" w:firstLine="200"/>
        <w:rPr>
          <w:rFonts w:ascii="仿宋" w:eastAsia="仿宋" w:hAnsi="仿宋" w:cs="Arial"/>
          <w:b/>
          <w:bCs/>
          <w:sz w:val="32"/>
          <w:szCs w:val="32"/>
        </w:rPr>
      </w:pPr>
    </w:p>
    <w:p w14:paraId="0C990136" w14:textId="77777777" w:rsidR="00C10B7C" w:rsidRDefault="00C10B7C" w:rsidP="00A96E1B">
      <w:pPr>
        <w:widowControl/>
        <w:adjustRightInd w:val="0"/>
        <w:snapToGrid w:val="0"/>
        <w:jc w:val="left"/>
        <w:rPr>
          <w:rFonts w:ascii="仿宋" w:eastAsia="仿宋" w:hAnsi="仿宋" w:cs="Arial"/>
          <w:b/>
          <w:bCs/>
          <w:sz w:val="32"/>
          <w:szCs w:val="32"/>
        </w:rPr>
      </w:pPr>
      <w:r>
        <w:rPr>
          <w:rFonts w:ascii="仿宋" w:eastAsia="仿宋" w:hAnsi="仿宋" w:cs="Arial"/>
          <w:b/>
          <w:bCs/>
          <w:sz w:val="32"/>
          <w:szCs w:val="32"/>
        </w:rPr>
        <w:br w:type="page"/>
      </w:r>
    </w:p>
    <w:p w14:paraId="5ED9363C" w14:textId="48003803" w:rsidR="00EF51B3" w:rsidRDefault="00DF3EED" w:rsidP="00A96E1B">
      <w:pPr>
        <w:pStyle w:val="aff7"/>
        <w:adjustRightInd w:val="0"/>
        <w:snapToGrid w:val="0"/>
        <w:spacing w:line="600" w:lineRule="exact"/>
        <w:ind w:firstLineChars="0" w:firstLine="200"/>
        <w:jc w:val="center"/>
        <w:rPr>
          <w:rFonts w:ascii="Adobe 黑体 Std R" w:eastAsia="Adobe 黑体 Std R" w:hAnsi="Adobe 黑体 Std R"/>
          <w:b/>
          <w:bCs/>
          <w:sz w:val="32"/>
          <w:szCs w:val="32"/>
        </w:rPr>
      </w:pPr>
      <w:bookmarkStart w:id="0" w:name="_Toc163707468"/>
      <w:bookmarkStart w:id="1" w:name="_Toc102227314"/>
      <w:r>
        <w:rPr>
          <w:rFonts w:ascii="Adobe 黑体 Std R" w:eastAsia="Adobe 黑体 Std R" w:hAnsi="Adobe 黑体 Std R" w:hint="eastAsia"/>
          <w:b/>
          <w:bCs/>
          <w:sz w:val="32"/>
          <w:szCs w:val="32"/>
        </w:rPr>
        <w:lastRenderedPageBreak/>
        <w:t>第一篇 招租公告（略）</w:t>
      </w:r>
    </w:p>
    <w:p w14:paraId="4E029481" w14:textId="77777777" w:rsidR="00EF51B3" w:rsidRDefault="00EF51B3" w:rsidP="00A96E1B">
      <w:pPr>
        <w:pStyle w:val="aff7"/>
        <w:adjustRightInd w:val="0"/>
        <w:snapToGrid w:val="0"/>
        <w:spacing w:line="600" w:lineRule="exact"/>
        <w:ind w:firstLineChars="0" w:firstLine="200"/>
        <w:jc w:val="center"/>
        <w:rPr>
          <w:rFonts w:ascii="Adobe 黑体 Std R" w:eastAsia="Adobe 黑体 Std R" w:hAnsi="Adobe 黑体 Std R"/>
          <w:b/>
          <w:bCs/>
          <w:sz w:val="32"/>
          <w:szCs w:val="32"/>
        </w:rPr>
      </w:pPr>
    </w:p>
    <w:p w14:paraId="54080A9B" w14:textId="77777777" w:rsidR="00EF51B3" w:rsidRDefault="00EF51B3" w:rsidP="00A96E1B">
      <w:pPr>
        <w:pStyle w:val="aff7"/>
        <w:adjustRightInd w:val="0"/>
        <w:snapToGrid w:val="0"/>
        <w:spacing w:line="600" w:lineRule="exact"/>
        <w:ind w:firstLineChars="0" w:firstLine="200"/>
        <w:jc w:val="center"/>
        <w:rPr>
          <w:rFonts w:ascii="Adobe 黑体 Std R" w:eastAsia="Adobe 黑体 Std R" w:hAnsi="Adobe 黑体 Std R"/>
          <w:b/>
          <w:bCs/>
          <w:sz w:val="32"/>
          <w:szCs w:val="32"/>
        </w:rPr>
      </w:pPr>
    </w:p>
    <w:p w14:paraId="2CB501E5" w14:textId="5D544017" w:rsidR="001178F2" w:rsidRPr="00A96E1B" w:rsidRDefault="00CB582C" w:rsidP="00A96E1B">
      <w:pPr>
        <w:pStyle w:val="aff7"/>
        <w:adjustRightInd w:val="0"/>
        <w:snapToGrid w:val="0"/>
        <w:spacing w:line="600" w:lineRule="exact"/>
        <w:ind w:firstLineChars="0" w:firstLine="200"/>
        <w:jc w:val="center"/>
        <w:rPr>
          <w:rFonts w:ascii="Adobe 黑体 Std R" w:eastAsia="Adobe 黑体 Std R" w:hAnsi="Adobe 黑体 Std R"/>
          <w:b/>
          <w:bCs/>
          <w:sz w:val="32"/>
          <w:szCs w:val="32"/>
        </w:rPr>
      </w:pPr>
      <w:r w:rsidRPr="00A96E1B">
        <w:rPr>
          <w:rFonts w:ascii="Adobe 黑体 Std R" w:eastAsia="Adobe 黑体 Std R" w:hAnsi="Adobe 黑体 Std R" w:hint="eastAsia"/>
          <w:b/>
          <w:bCs/>
          <w:sz w:val="32"/>
          <w:szCs w:val="32"/>
        </w:rPr>
        <w:t xml:space="preserve">第二篇 </w:t>
      </w:r>
      <w:r w:rsidRPr="00A96E1B">
        <w:rPr>
          <w:rFonts w:ascii="Adobe 黑体 Std R" w:eastAsia="Adobe 黑体 Std R" w:hAnsi="Adobe 黑体 Std R"/>
          <w:b/>
          <w:bCs/>
          <w:sz w:val="32"/>
          <w:szCs w:val="32"/>
        </w:rPr>
        <w:t xml:space="preserve"> </w:t>
      </w:r>
      <w:r w:rsidRPr="00A96E1B">
        <w:rPr>
          <w:rFonts w:ascii="Adobe 黑体 Std R" w:eastAsia="Adobe 黑体 Std R" w:hAnsi="Adobe 黑体 Std R" w:hint="eastAsia"/>
          <w:b/>
          <w:bCs/>
          <w:sz w:val="32"/>
          <w:szCs w:val="32"/>
        </w:rPr>
        <w:t>项目概况及总体要求</w:t>
      </w:r>
    </w:p>
    <w:p w14:paraId="37168A21" w14:textId="77777777" w:rsidR="001178F2" w:rsidRDefault="001178F2" w:rsidP="00A96E1B">
      <w:pPr>
        <w:adjustRightInd w:val="0"/>
        <w:snapToGrid w:val="0"/>
        <w:spacing w:line="600" w:lineRule="exact"/>
        <w:ind w:firstLineChars="200" w:firstLine="562"/>
        <w:rPr>
          <w:rFonts w:ascii="仿宋" w:eastAsia="仿宋" w:hAnsi="仿宋"/>
          <w:b/>
          <w:bCs/>
          <w:sz w:val="28"/>
          <w:szCs w:val="28"/>
        </w:rPr>
      </w:pPr>
    </w:p>
    <w:p w14:paraId="76BDE8F4" w14:textId="77777777" w:rsidR="001178F2" w:rsidRPr="003157C5" w:rsidRDefault="00CB582C" w:rsidP="00A96E1B">
      <w:pPr>
        <w:adjustRightInd w:val="0"/>
        <w:snapToGrid w:val="0"/>
        <w:spacing w:line="600" w:lineRule="exact"/>
        <w:ind w:firstLineChars="200" w:firstLine="640"/>
        <w:rPr>
          <w:rFonts w:ascii="楷体_GB2312" w:eastAsia="楷体_GB2312" w:hAnsi="楷体" w:cs="Arial"/>
          <w:bCs/>
          <w:sz w:val="32"/>
          <w:szCs w:val="32"/>
        </w:rPr>
      </w:pPr>
      <w:r w:rsidRPr="003157C5">
        <w:rPr>
          <w:rFonts w:ascii="楷体_GB2312" w:eastAsia="楷体_GB2312" w:hAnsi="楷体" w:hint="eastAsia"/>
          <w:bCs/>
          <w:sz w:val="32"/>
          <w:szCs w:val="32"/>
        </w:rPr>
        <w:t>一、项目名称</w:t>
      </w:r>
    </w:p>
    <w:p w14:paraId="6E9ED817" w14:textId="6703AABD"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重庆大学虎溪校区</w:t>
      </w:r>
      <w:r w:rsidR="0005228D">
        <w:rPr>
          <w:rFonts w:ascii="仿宋_GB2312" w:eastAsia="仿宋_GB2312" w:hAnsi="仿宋" w:cs="宋体" w:hint="eastAsia"/>
          <w:kern w:val="0"/>
          <w:sz w:val="32"/>
          <w:szCs w:val="32"/>
        </w:rPr>
        <w:t>快递点</w:t>
      </w:r>
      <w:r w:rsidR="0005228D">
        <w:rPr>
          <w:rFonts w:ascii="仿宋_GB2312" w:eastAsia="仿宋_GB2312" w:hAnsi="仿宋" w:cs="宋体"/>
          <w:kern w:val="0"/>
          <w:sz w:val="32"/>
          <w:szCs w:val="32"/>
        </w:rPr>
        <w:t>及</w:t>
      </w:r>
      <w:r w:rsidR="00253D2B">
        <w:rPr>
          <w:rFonts w:ascii="仿宋_GB2312" w:eastAsia="仿宋_GB2312" w:hAnsi="仿宋" w:cs="宋体" w:hint="eastAsia"/>
          <w:kern w:val="0"/>
          <w:sz w:val="32"/>
          <w:szCs w:val="32"/>
        </w:rPr>
        <w:t>报刊</w:t>
      </w:r>
      <w:r w:rsidR="0005228D">
        <w:rPr>
          <w:rFonts w:ascii="仿宋_GB2312" w:eastAsia="仿宋_GB2312" w:hAnsi="仿宋" w:cs="宋体"/>
          <w:kern w:val="0"/>
          <w:sz w:val="32"/>
          <w:szCs w:val="32"/>
        </w:rPr>
        <w:t>亭</w:t>
      </w:r>
      <w:r w:rsidRPr="006B49EA">
        <w:rPr>
          <w:rFonts w:ascii="仿宋_GB2312" w:eastAsia="仿宋_GB2312" w:hAnsi="仿宋" w:cs="宋体" w:hint="eastAsia"/>
          <w:kern w:val="0"/>
          <w:sz w:val="32"/>
          <w:szCs w:val="32"/>
        </w:rPr>
        <w:t>经营权招租。</w:t>
      </w:r>
    </w:p>
    <w:p w14:paraId="5ED4E982" w14:textId="77777777" w:rsidR="001178F2" w:rsidRPr="003157C5" w:rsidRDefault="00CB582C" w:rsidP="00A96E1B">
      <w:pPr>
        <w:adjustRightInd w:val="0"/>
        <w:snapToGrid w:val="0"/>
        <w:spacing w:line="600" w:lineRule="exact"/>
        <w:ind w:firstLineChars="200" w:firstLine="640"/>
        <w:rPr>
          <w:rFonts w:ascii="楷体_GB2312" w:eastAsia="楷体_GB2312" w:hAnsi="楷体" w:cs="宋体"/>
          <w:bCs/>
          <w:sz w:val="32"/>
          <w:szCs w:val="32"/>
        </w:rPr>
      </w:pPr>
      <w:r w:rsidRPr="003157C5">
        <w:rPr>
          <w:rFonts w:ascii="楷体_GB2312" w:eastAsia="楷体_GB2312" w:hAnsi="楷体" w:cs="宋体" w:hint="eastAsia"/>
          <w:bCs/>
          <w:sz w:val="32"/>
          <w:szCs w:val="32"/>
        </w:rPr>
        <w:t>二、项目概况</w:t>
      </w:r>
    </w:p>
    <w:p w14:paraId="290F0382" w14:textId="494AED07" w:rsidR="001178F2" w:rsidRPr="006B49EA" w:rsidRDefault="00C10B7C" w:rsidP="00A96E1B">
      <w:pPr>
        <w:tabs>
          <w:tab w:val="left" w:pos="1410"/>
        </w:tabs>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w:t>
      </w:r>
      <w:r w:rsidR="00CB582C" w:rsidRPr="006B49EA">
        <w:rPr>
          <w:rFonts w:ascii="仿宋_GB2312" w:eastAsia="仿宋_GB2312" w:hAnsi="仿宋" w:cs="宋体" w:hint="eastAsia"/>
          <w:kern w:val="0"/>
          <w:sz w:val="32"/>
          <w:szCs w:val="32"/>
        </w:rPr>
        <w:t>项目描述：为了给重庆大学虎溪校区师生和工作人员提供价廉物美的生活服务，现面向社会公开招标经营权（具体地点见公告）</w:t>
      </w:r>
      <w:r w:rsidR="009336F5">
        <w:rPr>
          <w:rFonts w:ascii="仿宋_GB2312" w:eastAsia="仿宋_GB2312" w:hAnsi="仿宋" w:cs="宋体" w:hint="eastAsia"/>
          <w:kern w:val="0"/>
          <w:sz w:val="32"/>
          <w:szCs w:val="32"/>
        </w:rPr>
        <w:t>，</w:t>
      </w:r>
      <w:r w:rsidR="00CB582C" w:rsidRPr="006B49EA">
        <w:rPr>
          <w:rFonts w:ascii="仿宋_GB2312" w:eastAsia="仿宋_GB2312" w:hAnsi="仿宋" w:cs="宋体" w:hint="eastAsia"/>
          <w:kern w:val="0"/>
          <w:sz w:val="32"/>
          <w:szCs w:val="32"/>
        </w:rPr>
        <w:t>房屋均进行了基础装修，配有照明、供电、消防等</w:t>
      </w:r>
      <w:r w:rsidR="00A43AE1" w:rsidRPr="006B49EA">
        <w:rPr>
          <w:rFonts w:ascii="仿宋_GB2312" w:eastAsia="仿宋_GB2312" w:hAnsi="仿宋" w:cs="宋体" w:hint="eastAsia"/>
          <w:kern w:val="0"/>
          <w:sz w:val="32"/>
          <w:szCs w:val="32"/>
        </w:rPr>
        <w:t>基础设施</w:t>
      </w:r>
      <w:r w:rsidR="00CB582C" w:rsidRPr="006B49EA">
        <w:rPr>
          <w:rFonts w:ascii="仿宋_GB2312" w:eastAsia="仿宋_GB2312" w:hAnsi="仿宋" w:cs="宋体" w:hint="eastAsia"/>
          <w:kern w:val="0"/>
          <w:sz w:val="32"/>
          <w:szCs w:val="32"/>
        </w:rPr>
        <w:t>。</w:t>
      </w:r>
    </w:p>
    <w:p w14:paraId="40065F8E" w14:textId="451A855C" w:rsidR="001178F2" w:rsidRPr="006B49EA" w:rsidRDefault="00C10B7C" w:rsidP="00A96E1B">
      <w:pPr>
        <w:tabs>
          <w:tab w:val="left" w:pos="1410"/>
        </w:tabs>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w:t>
      </w:r>
      <w:r w:rsidR="00CB582C" w:rsidRPr="006B49EA">
        <w:rPr>
          <w:rFonts w:ascii="仿宋_GB2312" w:eastAsia="仿宋_GB2312" w:hAnsi="仿宋" w:cs="宋体" w:hint="eastAsia"/>
          <w:kern w:val="0"/>
          <w:sz w:val="32"/>
          <w:szCs w:val="32"/>
        </w:rPr>
        <w:t>经营范围：见第一篇 招租公告。</w:t>
      </w:r>
    </w:p>
    <w:p w14:paraId="4F8C8F72" w14:textId="69D73488" w:rsidR="001178F2" w:rsidRPr="006B49EA" w:rsidRDefault="00C10B7C" w:rsidP="00A96E1B">
      <w:pPr>
        <w:widowControl/>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w:t>
      </w:r>
      <w:r w:rsidR="00CB582C" w:rsidRPr="006B49EA">
        <w:rPr>
          <w:rFonts w:ascii="仿宋_GB2312" w:eastAsia="仿宋_GB2312" w:hAnsi="仿宋" w:cs="宋体" w:hint="eastAsia"/>
          <w:kern w:val="0"/>
          <w:sz w:val="32"/>
          <w:szCs w:val="32"/>
        </w:rPr>
        <w:t>所有经营者商品（服务）售卖（营业）单价一律上报虎溪管委会，经批示后方可进行售卖（营业）。</w:t>
      </w:r>
    </w:p>
    <w:p w14:paraId="5E67DF7B" w14:textId="16DB47DD" w:rsidR="001178F2" w:rsidRPr="006B49EA" w:rsidRDefault="00C10B7C" w:rsidP="00A96E1B">
      <w:pPr>
        <w:widowControl/>
        <w:adjustRightInd w:val="0"/>
        <w:snapToGrid w:val="0"/>
        <w:spacing w:line="600" w:lineRule="exact"/>
        <w:ind w:firstLineChars="200" w:firstLine="640"/>
        <w:rPr>
          <w:rFonts w:ascii="仿宋_GB2312" w:eastAsia="仿宋_GB2312" w:hAnsi="仿宋" w:cs="Arial"/>
          <w:kern w:val="0"/>
          <w:sz w:val="32"/>
          <w:szCs w:val="32"/>
        </w:rPr>
      </w:pPr>
      <w:r>
        <w:rPr>
          <w:rFonts w:ascii="仿宋_GB2312" w:eastAsia="仿宋_GB2312" w:hAnsi="仿宋" w:cs="宋体" w:hint="eastAsia"/>
          <w:kern w:val="0"/>
          <w:sz w:val="32"/>
          <w:szCs w:val="32"/>
        </w:rPr>
        <w:t>（四）</w:t>
      </w:r>
      <w:r w:rsidR="00CB582C" w:rsidRPr="006B49EA">
        <w:rPr>
          <w:rFonts w:ascii="仿宋_GB2312" w:eastAsia="仿宋_GB2312" w:hAnsi="仿宋" w:cs="宋体" w:hint="eastAsia"/>
          <w:kern w:val="0"/>
          <w:sz w:val="32"/>
          <w:szCs w:val="32"/>
        </w:rPr>
        <w:t>所有商品（服务）售卖单价一律不得高于周边其他同类商品（服务）销售价格。</w:t>
      </w:r>
    </w:p>
    <w:p w14:paraId="51F54E12" w14:textId="690CE9FB" w:rsidR="001178F2" w:rsidRPr="00113F33" w:rsidRDefault="002A1EEF" w:rsidP="00113F33">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cs="Arial" w:hint="eastAsia"/>
          <w:kern w:val="0"/>
          <w:sz w:val="32"/>
          <w:szCs w:val="32"/>
        </w:rPr>
        <w:t>（五）</w:t>
      </w:r>
      <w:r w:rsidR="00F2058B">
        <w:rPr>
          <w:rFonts w:ascii="仿宋_GB2312" w:eastAsia="仿宋_GB2312" w:hAnsi="仿宋" w:cs="Arial" w:hint="eastAsia"/>
          <w:kern w:val="0"/>
          <w:sz w:val="32"/>
          <w:szCs w:val="32"/>
        </w:rPr>
        <w:t>租赁</w:t>
      </w:r>
      <w:r w:rsidR="00CB582C" w:rsidRPr="006B49EA">
        <w:rPr>
          <w:rFonts w:ascii="仿宋_GB2312" w:eastAsia="仿宋_GB2312" w:hAnsi="仿宋" w:cs="Arial" w:hint="eastAsia"/>
          <w:kern w:val="0"/>
          <w:sz w:val="32"/>
          <w:szCs w:val="32"/>
        </w:rPr>
        <w:t>期限：</w:t>
      </w:r>
      <w:r w:rsidR="00113F33">
        <w:rPr>
          <w:rFonts w:ascii="仿宋_GB2312" w:eastAsia="仿宋_GB2312" w:hAnsi="仿宋" w:cs="Arial" w:hint="eastAsia"/>
          <w:kern w:val="0"/>
          <w:sz w:val="32"/>
          <w:szCs w:val="32"/>
        </w:rPr>
        <w:t>6个月</w:t>
      </w:r>
      <w:r w:rsidR="00CB582C" w:rsidRPr="006B49EA">
        <w:rPr>
          <w:rFonts w:ascii="仿宋_GB2312" w:eastAsia="仿宋_GB2312" w:hAnsi="仿宋" w:cs="Arial" w:hint="eastAsia"/>
          <w:kern w:val="0"/>
          <w:sz w:val="32"/>
          <w:szCs w:val="32"/>
        </w:rPr>
        <w:t>。</w:t>
      </w:r>
      <w:r w:rsidR="00113F33">
        <w:rPr>
          <w:rFonts w:ascii="仿宋_GB2312" w:eastAsia="仿宋_GB2312" w:hAnsi="仿宋" w:hint="eastAsia"/>
          <w:sz w:val="32"/>
          <w:szCs w:val="32"/>
        </w:rPr>
        <w:t>合同期满后</w:t>
      </w:r>
      <w:r w:rsidR="00113F33" w:rsidRPr="00B66011">
        <w:rPr>
          <w:rFonts w:ascii="仿宋_GB2312" w:eastAsia="仿宋_GB2312" w:hAnsi="仿宋" w:hint="eastAsia"/>
          <w:sz w:val="32"/>
          <w:szCs w:val="32"/>
        </w:rPr>
        <w:t>，</w:t>
      </w:r>
      <w:r w:rsidR="00113F33" w:rsidRPr="00D11E05">
        <w:rPr>
          <w:rFonts w:ascii="仿宋_GB2312" w:eastAsia="仿宋_GB2312" w:hAnsi="仿宋" w:cs="宋体"/>
          <w:kern w:val="0"/>
          <w:sz w:val="32"/>
          <w:szCs w:val="32"/>
        </w:rPr>
        <w:t>按《</w:t>
      </w:r>
      <w:r w:rsidR="00113F33" w:rsidRPr="00D11E05">
        <w:rPr>
          <w:rFonts w:ascii="仿宋_GB2312" w:eastAsia="仿宋_GB2312" w:hAnsi="仿宋" w:cs="宋体" w:hint="eastAsia"/>
          <w:kern w:val="0"/>
          <w:sz w:val="32"/>
          <w:szCs w:val="32"/>
        </w:rPr>
        <w:t>重庆大学</w:t>
      </w:r>
      <w:r w:rsidR="00113F33" w:rsidRPr="00D11E05">
        <w:rPr>
          <w:rFonts w:ascii="仿宋_GB2312" w:eastAsia="仿宋_GB2312" w:hAnsi="仿宋" w:cs="宋体"/>
          <w:kern w:val="0"/>
          <w:sz w:val="32"/>
          <w:szCs w:val="32"/>
        </w:rPr>
        <w:t>虎溪校区商铺管理办法</w:t>
      </w:r>
      <w:r w:rsidR="00113F33" w:rsidRPr="00D11E05">
        <w:rPr>
          <w:rFonts w:ascii="仿宋_GB2312" w:eastAsia="仿宋_GB2312" w:hAnsi="仿宋" w:cs="宋体" w:hint="eastAsia"/>
          <w:kern w:val="0"/>
          <w:sz w:val="32"/>
          <w:szCs w:val="32"/>
        </w:rPr>
        <w:t>》</w:t>
      </w:r>
      <w:r w:rsidR="00113F33" w:rsidRPr="00D11E05">
        <w:rPr>
          <w:rFonts w:ascii="仿宋_GB2312" w:eastAsia="仿宋_GB2312" w:hAnsi="仿宋" w:cs="宋体"/>
          <w:kern w:val="0"/>
          <w:sz w:val="32"/>
          <w:szCs w:val="32"/>
        </w:rPr>
        <w:t>及</w:t>
      </w:r>
      <w:r w:rsidR="00113F33" w:rsidRPr="00D11E05">
        <w:rPr>
          <w:rFonts w:ascii="仿宋_GB2312" w:eastAsia="仿宋_GB2312" w:hAnsi="仿宋" w:cs="宋体" w:hint="eastAsia"/>
          <w:kern w:val="0"/>
          <w:sz w:val="32"/>
          <w:szCs w:val="32"/>
        </w:rPr>
        <w:t>合同约定的</w:t>
      </w:r>
      <w:r w:rsidR="00113F33" w:rsidRPr="00D11E05">
        <w:rPr>
          <w:rFonts w:ascii="仿宋_GB2312" w:eastAsia="仿宋_GB2312" w:hAnsi="仿宋" w:cs="宋体"/>
          <w:kern w:val="0"/>
          <w:sz w:val="32"/>
          <w:szCs w:val="32"/>
        </w:rPr>
        <w:t>条款</w:t>
      </w:r>
      <w:r w:rsidR="00113F33" w:rsidRPr="00D11E05">
        <w:rPr>
          <w:rFonts w:ascii="仿宋_GB2312" w:eastAsia="仿宋_GB2312" w:hAnsi="仿宋" w:cs="宋体" w:hint="eastAsia"/>
          <w:kern w:val="0"/>
          <w:sz w:val="32"/>
          <w:szCs w:val="32"/>
        </w:rPr>
        <w:t>进行</w:t>
      </w:r>
      <w:r w:rsidR="00113F33" w:rsidRPr="00D11E05">
        <w:rPr>
          <w:rFonts w:ascii="仿宋_GB2312" w:eastAsia="仿宋_GB2312" w:hAnsi="仿宋" w:cs="宋体"/>
          <w:kern w:val="0"/>
          <w:sz w:val="32"/>
          <w:szCs w:val="32"/>
        </w:rPr>
        <w:t>考核，考核合格的</w:t>
      </w:r>
      <w:r w:rsidR="00113F33" w:rsidRPr="00D11E05">
        <w:rPr>
          <w:rFonts w:ascii="仿宋_GB2312" w:eastAsia="仿宋_GB2312" w:hAnsi="仿宋" w:cs="宋体" w:hint="eastAsia"/>
          <w:kern w:val="0"/>
          <w:sz w:val="32"/>
          <w:szCs w:val="32"/>
        </w:rPr>
        <w:t>续签</w:t>
      </w:r>
      <w:r w:rsidR="00113F33" w:rsidRPr="00D11E05">
        <w:rPr>
          <w:rFonts w:ascii="仿宋_GB2312" w:eastAsia="仿宋_GB2312" w:hAnsi="仿宋" w:cs="宋体"/>
          <w:kern w:val="0"/>
          <w:sz w:val="32"/>
          <w:szCs w:val="32"/>
        </w:rPr>
        <w:t>6个月合同</w:t>
      </w:r>
      <w:r w:rsidR="00113F33" w:rsidRPr="00D11E05">
        <w:rPr>
          <w:rFonts w:ascii="仿宋_GB2312" w:eastAsia="仿宋_GB2312" w:hAnsi="仿宋" w:cs="宋体" w:hint="eastAsia"/>
          <w:kern w:val="0"/>
          <w:sz w:val="32"/>
          <w:szCs w:val="32"/>
        </w:rPr>
        <w:t>，</w:t>
      </w:r>
      <w:r w:rsidR="00113F33" w:rsidRPr="00D11E05">
        <w:rPr>
          <w:rFonts w:ascii="仿宋_GB2312" w:eastAsia="仿宋_GB2312" w:hAnsi="仿宋" w:cs="宋体"/>
          <w:kern w:val="0"/>
          <w:sz w:val="32"/>
          <w:szCs w:val="32"/>
        </w:rPr>
        <w:t>不合格或因</w:t>
      </w:r>
      <w:r w:rsidR="00113F33" w:rsidRPr="00D11E05">
        <w:rPr>
          <w:rFonts w:ascii="仿宋_GB2312" w:eastAsia="仿宋_GB2312" w:hAnsi="仿宋" w:cs="宋体" w:hint="eastAsia"/>
          <w:kern w:val="0"/>
          <w:sz w:val="32"/>
          <w:szCs w:val="32"/>
        </w:rPr>
        <w:t>达到合同第十条</w:t>
      </w:r>
      <w:r w:rsidR="00113F33" w:rsidRPr="00D11E05">
        <w:rPr>
          <w:rFonts w:ascii="仿宋_GB2312" w:eastAsia="仿宋_GB2312" w:hAnsi="仿宋" w:cs="宋体"/>
          <w:kern w:val="0"/>
          <w:sz w:val="32"/>
          <w:szCs w:val="32"/>
        </w:rPr>
        <w:t>约定的须终止合同，以此类推，从本次</w:t>
      </w:r>
      <w:r w:rsidR="00113F33" w:rsidRPr="00D11E05">
        <w:rPr>
          <w:rFonts w:ascii="仿宋_GB2312" w:eastAsia="仿宋_GB2312" w:hAnsi="仿宋" w:cs="宋体" w:hint="eastAsia"/>
          <w:kern w:val="0"/>
          <w:sz w:val="32"/>
          <w:szCs w:val="32"/>
        </w:rPr>
        <w:t>招租</w:t>
      </w:r>
      <w:r w:rsidR="00113F33" w:rsidRPr="00D11E05">
        <w:rPr>
          <w:rFonts w:ascii="仿宋_GB2312" w:eastAsia="仿宋_GB2312" w:hAnsi="仿宋" w:cs="宋体"/>
          <w:kern w:val="0"/>
          <w:sz w:val="32"/>
          <w:szCs w:val="32"/>
        </w:rPr>
        <w:t>签订</w:t>
      </w:r>
      <w:r w:rsidR="00113F33" w:rsidRPr="00D11E05">
        <w:rPr>
          <w:rFonts w:ascii="仿宋_GB2312" w:eastAsia="仿宋_GB2312" w:hAnsi="仿宋" w:cs="宋体" w:hint="eastAsia"/>
          <w:kern w:val="0"/>
          <w:sz w:val="32"/>
          <w:szCs w:val="32"/>
        </w:rPr>
        <w:t>的</w:t>
      </w:r>
      <w:r w:rsidR="00113F33" w:rsidRPr="00D11E05">
        <w:rPr>
          <w:rFonts w:ascii="仿宋_GB2312" w:eastAsia="仿宋_GB2312" w:hAnsi="仿宋" w:cs="宋体"/>
          <w:kern w:val="0"/>
          <w:sz w:val="32"/>
          <w:szCs w:val="32"/>
        </w:rPr>
        <w:t>合同之日起，最长经营权为三年</w:t>
      </w:r>
      <w:r w:rsidR="00113F33" w:rsidRPr="00B66011">
        <w:rPr>
          <w:rFonts w:ascii="仿宋_GB2312" w:eastAsia="仿宋_GB2312" w:hAnsi="仿宋" w:hint="eastAsia"/>
          <w:sz w:val="32"/>
          <w:szCs w:val="32"/>
        </w:rPr>
        <w:t>。</w:t>
      </w:r>
    </w:p>
    <w:p w14:paraId="4AC0E0F4" w14:textId="77777777" w:rsidR="001178F2" w:rsidRPr="003157C5" w:rsidRDefault="00CB582C" w:rsidP="00A96E1B">
      <w:pPr>
        <w:adjustRightInd w:val="0"/>
        <w:snapToGrid w:val="0"/>
        <w:spacing w:line="600" w:lineRule="exact"/>
        <w:ind w:firstLineChars="200" w:firstLine="640"/>
        <w:rPr>
          <w:rFonts w:ascii="楷体_GB2312" w:eastAsia="楷体_GB2312" w:hAnsi="楷体" w:cs="宋体"/>
          <w:bCs/>
          <w:sz w:val="32"/>
          <w:szCs w:val="32"/>
        </w:rPr>
      </w:pPr>
      <w:r w:rsidRPr="003157C5">
        <w:rPr>
          <w:rFonts w:ascii="楷体_GB2312" w:eastAsia="楷体_GB2312" w:hAnsi="楷体" w:cs="宋体" w:hint="eastAsia"/>
          <w:bCs/>
          <w:sz w:val="32"/>
          <w:szCs w:val="32"/>
        </w:rPr>
        <w:t>三、竞标人要求及条件</w:t>
      </w:r>
    </w:p>
    <w:p w14:paraId="6482D75E" w14:textId="77777777" w:rsidR="001178F2" w:rsidRPr="00A96E1B" w:rsidRDefault="00CB582C" w:rsidP="00A96E1B">
      <w:pPr>
        <w:adjustRightInd w:val="0"/>
        <w:snapToGrid w:val="0"/>
        <w:spacing w:line="600" w:lineRule="exact"/>
        <w:ind w:firstLineChars="200" w:firstLine="640"/>
        <w:rPr>
          <w:rFonts w:ascii="仿宋_GB2312" w:eastAsia="仿宋_GB2312" w:hAnsi="仿宋" w:cs="宋体"/>
          <w:bCs/>
          <w:sz w:val="32"/>
          <w:szCs w:val="32"/>
        </w:rPr>
      </w:pPr>
      <w:r w:rsidRPr="00A96E1B">
        <w:rPr>
          <w:rFonts w:ascii="仿宋_GB2312" w:eastAsia="仿宋_GB2312" w:hAnsi="仿宋" w:cs="宋体" w:hint="eastAsia"/>
          <w:bCs/>
          <w:sz w:val="32"/>
          <w:szCs w:val="32"/>
        </w:rPr>
        <w:t>（一）一般资格条件</w:t>
      </w:r>
    </w:p>
    <w:p w14:paraId="0A8D0C1D" w14:textId="09B1D887" w:rsidR="001178F2" w:rsidRPr="006B49EA" w:rsidRDefault="00CB582C" w:rsidP="001A0155">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lastRenderedPageBreak/>
        <w:t>1.参加竞</w:t>
      </w:r>
      <w:r w:rsidR="00C602BD">
        <w:rPr>
          <w:rFonts w:ascii="仿宋_GB2312" w:eastAsia="仿宋_GB2312" w:hAnsi="仿宋" w:hint="eastAsia"/>
          <w:sz w:val="32"/>
          <w:szCs w:val="32"/>
        </w:rPr>
        <w:t>租</w:t>
      </w:r>
      <w:r w:rsidRPr="006B49EA">
        <w:rPr>
          <w:rFonts w:ascii="仿宋_GB2312" w:eastAsia="仿宋_GB2312" w:hAnsi="仿宋" w:hint="eastAsia"/>
          <w:sz w:val="32"/>
          <w:szCs w:val="32"/>
        </w:rPr>
        <w:t>的公司应具有独立承担民事责任的能力。</w:t>
      </w:r>
    </w:p>
    <w:p w14:paraId="60167BA4" w14:textId="4B0302BC" w:rsidR="001178F2" w:rsidRPr="006B49EA" w:rsidRDefault="00CB582C" w:rsidP="001A0155">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（1）持有国家规定的法人营业执照、税务登记证、组织机构代码证。（若竞标人已经办理“三证合一”，则只需提供合并后的营业执照副本并加盖竞标人单位公章）。</w:t>
      </w:r>
    </w:p>
    <w:p w14:paraId="59922AE1" w14:textId="6D565431"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（2）参加竞</w:t>
      </w:r>
      <w:r w:rsidR="00C602BD">
        <w:rPr>
          <w:rFonts w:ascii="仿宋_GB2312" w:eastAsia="仿宋_GB2312" w:hAnsi="仿宋" w:hint="eastAsia"/>
          <w:sz w:val="32"/>
          <w:szCs w:val="32"/>
        </w:rPr>
        <w:t>租</w:t>
      </w:r>
      <w:r w:rsidRPr="006B49EA">
        <w:rPr>
          <w:rFonts w:ascii="仿宋_GB2312" w:eastAsia="仿宋_GB2312" w:hAnsi="仿宋" w:hint="eastAsia"/>
          <w:sz w:val="32"/>
          <w:szCs w:val="32"/>
        </w:rPr>
        <w:t>的公司法人需提供身份</w:t>
      </w:r>
      <w:r w:rsidR="00880205">
        <w:rPr>
          <w:rFonts w:ascii="仿宋_GB2312" w:eastAsia="仿宋_GB2312" w:hAnsi="仿宋" w:hint="eastAsia"/>
          <w:sz w:val="32"/>
          <w:szCs w:val="32"/>
        </w:rPr>
        <w:t>证明。</w:t>
      </w:r>
    </w:p>
    <w:p w14:paraId="7672B0C8" w14:textId="0EFDFAD5" w:rsidR="001178F2" w:rsidRPr="006B49EA" w:rsidRDefault="00CD1CAA" w:rsidP="00A96E1B">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CB582C" w:rsidRPr="006B49EA">
        <w:rPr>
          <w:rFonts w:ascii="仿宋_GB2312" w:eastAsia="仿宋_GB2312" w:hAnsi="仿宋" w:hint="eastAsia"/>
          <w:sz w:val="32"/>
          <w:szCs w:val="32"/>
        </w:rPr>
        <w:t>参加竞标的</w:t>
      </w:r>
      <w:r w:rsidR="00AA459D" w:rsidRPr="006B49EA">
        <w:rPr>
          <w:rFonts w:ascii="仿宋_GB2312" w:eastAsia="仿宋_GB2312" w:hAnsi="仿宋" w:hint="eastAsia"/>
          <w:sz w:val="32"/>
          <w:szCs w:val="32"/>
        </w:rPr>
        <w:t>个体工商户</w:t>
      </w:r>
      <w:r w:rsidR="00CB582C" w:rsidRPr="006B49EA">
        <w:rPr>
          <w:rFonts w:ascii="仿宋_GB2312" w:eastAsia="仿宋_GB2312" w:hAnsi="仿宋" w:hint="eastAsia"/>
          <w:sz w:val="32"/>
          <w:szCs w:val="32"/>
        </w:rPr>
        <w:t>应具有独立承担民事责任的能力。</w:t>
      </w:r>
    </w:p>
    <w:p w14:paraId="28F4D8D3" w14:textId="12B08726"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（1）持有国家规定的营业执照、并加盖竞标人</w:t>
      </w:r>
      <w:r w:rsidR="00A7708D">
        <w:rPr>
          <w:rFonts w:ascii="仿宋_GB2312" w:eastAsia="仿宋_GB2312" w:hAnsi="仿宋" w:hint="eastAsia"/>
          <w:sz w:val="32"/>
          <w:szCs w:val="32"/>
        </w:rPr>
        <w:t>公章</w:t>
      </w:r>
      <w:r w:rsidRPr="006B49EA">
        <w:rPr>
          <w:rFonts w:ascii="仿宋_GB2312" w:eastAsia="仿宋_GB2312" w:hAnsi="仿宋" w:hint="eastAsia"/>
          <w:sz w:val="32"/>
          <w:szCs w:val="32"/>
        </w:rPr>
        <w:t>。</w:t>
      </w:r>
    </w:p>
    <w:p w14:paraId="542EED58" w14:textId="661FD403"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（2）参加竞标的</w:t>
      </w:r>
      <w:r w:rsidR="00AA459D" w:rsidRPr="006B49EA">
        <w:rPr>
          <w:rFonts w:ascii="仿宋_GB2312" w:eastAsia="仿宋_GB2312" w:hAnsi="仿宋" w:hint="eastAsia"/>
          <w:sz w:val="32"/>
          <w:szCs w:val="32"/>
        </w:rPr>
        <w:t>个体工商户</w:t>
      </w:r>
      <w:r w:rsidRPr="006B49EA">
        <w:rPr>
          <w:rFonts w:ascii="仿宋_GB2312" w:eastAsia="仿宋_GB2312" w:hAnsi="仿宋" w:hint="eastAsia"/>
          <w:sz w:val="32"/>
          <w:szCs w:val="32"/>
        </w:rPr>
        <w:t>需提供身份证</w:t>
      </w:r>
      <w:r w:rsidR="00A7708D">
        <w:rPr>
          <w:rFonts w:ascii="仿宋_GB2312" w:eastAsia="仿宋_GB2312" w:hAnsi="仿宋" w:hint="eastAsia"/>
          <w:sz w:val="32"/>
          <w:szCs w:val="32"/>
        </w:rPr>
        <w:t>明</w:t>
      </w:r>
      <w:r w:rsidR="00113F33">
        <w:rPr>
          <w:rFonts w:ascii="仿宋_GB2312" w:eastAsia="仿宋_GB2312" w:hAnsi="仿宋" w:hint="eastAsia"/>
          <w:sz w:val="32"/>
          <w:szCs w:val="32"/>
        </w:rPr>
        <w:t>。</w:t>
      </w:r>
    </w:p>
    <w:p w14:paraId="275428E1" w14:textId="77777777"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（3）所有食品经营类从业人员应持有效健康证明。</w:t>
      </w:r>
    </w:p>
    <w:p w14:paraId="3C4F358C" w14:textId="2D2D678C" w:rsidR="001178F2" w:rsidRPr="006B49EA" w:rsidRDefault="00CB582C" w:rsidP="00A96E1B">
      <w:pPr>
        <w:adjustRightInd w:val="0"/>
        <w:snapToGrid w:val="0"/>
        <w:spacing w:line="600" w:lineRule="exact"/>
        <w:ind w:firstLineChars="250" w:firstLine="800"/>
        <w:jc w:val="left"/>
        <w:rPr>
          <w:rFonts w:ascii="仿宋_GB2312" w:eastAsia="仿宋_GB2312" w:hAnsi="仿宋"/>
          <w:sz w:val="32"/>
          <w:szCs w:val="32"/>
        </w:rPr>
      </w:pPr>
      <w:r w:rsidRPr="006B49EA">
        <w:rPr>
          <w:rFonts w:ascii="仿宋_GB2312" w:eastAsia="仿宋_GB2312" w:hAnsi="仿宋" w:hint="eastAsia"/>
          <w:sz w:val="32"/>
          <w:szCs w:val="32"/>
        </w:rPr>
        <w:t>3.所有公司</w:t>
      </w:r>
      <w:r w:rsidR="00A7708D">
        <w:rPr>
          <w:rFonts w:ascii="仿宋_GB2312" w:eastAsia="仿宋_GB2312" w:hAnsi="仿宋" w:hint="eastAsia"/>
          <w:sz w:val="32"/>
          <w:szCs w:val="32"/>
        </w:rPr>
        <w:t>及</w:t>
      </w:r>
      <w:r w:rsidR="00A7708D" w:rsidRPr="006B49EA">
        <w:rPr>
          <w:rFonts w:ascii="仿宋_GB2312" w:eastAsia="仿宋_GB2312" w:hAnsi="仿宋" w:hint="eastAsia"/>
          <w:sz w:val="32"/>
          <w:szCs w:val="32"/>
        </w:rPr>
        <w:t>个体工商户提交的资料需</w:t>
      </w:r>
      <w:r w:rsidRPr="006B49EA">
        <w:rPr>
          <w:rFonts w:ascii="仿宋_GB2312" w:eastAsia="仿宋_GB2312" w:hAnsi="仿宋" w:hint="eastAsia"/>
          <w:sz w:val="32"/>
          <w:szCs w:val="32"/>
        </w:rPr>
        <w:t>加盖公司公章</w:t>
      </w:r>
      <w:r w:rsidR="00A7708D">
        <w:rPr>
          <w:rFonts w:ascii="仿宋_GB2312" w:eastAsia="仿宋_GB2312" w:hAnsi="仿宋" w:hint="eastAsia"/>
          <w:sz w:val="32"/>
          <w:szCs w:val="32"/>
        </w:rPr>
        <w:t>。</w:t>
      </w:r>
    </w:p>
    <w:p w14:paraId="45C60211" w14:textId="77777777"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（二）特定资格条件</w:t>
      </w:r>
    </w:p>
    <w:p w14:paraId="584A2795" w14:textId="77777777"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在重庆近两年存在以下情形者，招租人有权拒绝其报名竞标：</w:t>
      </w:r>
    </w:p>
    <w:p w14:paraId="2FDD5E10" w14:textId="77777777" w:rsidR="001178F2" w:rsidRPr="006B49EA" w:rsidRDefault="00CB582C" w:rsidP="00A96E1B">
      <w:pPr>
        <w:widowControl/>
        <w:numPr>
          <w:ilvl w:val="255"/>
          <w:numId w:val="0"/>
        </w:numPr>
        <w:adjustRightInd w:val="0"/>
        <w:snapToGrid w:val="0"/>
        <w:spacing w:line="600" w:lineRule="exact"/>
        <w:ind w:firstLineChars="200" w:firstLine="640"/>
        <w:jc w:val="left"/>
        <w:rPr>
          <w:rFonts w:ascii="仿宋_GB2312" w:eastAsia="仿宋_GB2312" w:hAnsi="仿宋"/>
          <w:b/>
          <w:bCs/>
          <w:sz w:val="32"/>
          <w:szCs w:val="32"/>
        </w:rPr>
      </w:pPr>
      <w:r w:rsidRPr="006B49EA">
        <w:rPr>
          <w:rFonts w:ascii="仿宋_GB2312" w:eastAsia="仿宋_GB2312" w:hAnsi="仿宋" w:hint="eastAsia"/>
          <w:sz w:val="32"/>
          <w:szCs w:val="32"/>
        </w:rPr>
        <w:t>在以往的经营服务过程中有拖欠管理费、房租、水电费等费用，违反合同约定拒不服从管理，将经营服务项目转租他人等不良信用记录。</w:t>
      </w:r>
      <w:r w:rsidRPr="006B49EA">
        <w:rPr>
          <w:rFonts w:ascii="仿宋_GB2312" w:eastAsia="仿宋_GB2312" w:hAnsi="仿宋" w:hint="eastAsia"/>
          <w:b/>
          <w:bCs/>
          <w:sz w:val="32"/>
          <w:szCs w:val="32"/>
        </w:rPr>
        <w:t>需要自行出具承诺书，格式自拟，加盖投标人鲜章。否则为无效投标。</w:t>
      </w:r>
    </w:p>
    <w:p w14:paraId="5A6E6AF8" w14:textId="77777777" w:rsidR="001178F2" w:rsidRPr="003157C5" w:rsidRDefault="00CB582C" w:rsidP="00A96E1B">
      <w:pPr>
        <w:tabs>
          <w:tab w:val="left" w:pos="1410"/>
        </w:tabs>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四、租金</w:t>
      </w:r>
    </w:p>
    <w:p w14:paraId="590AA028" w14:textId="2483A6E0" w:rsidR="001178F2" w:rsidRPr="00A2505D" w:rsidRDefault="00CB582C" w:rsidP="00A96E1B">
      <w:pPr>
        <w:widowControl/>
        <w:adjustRightInd w:val="0"/>
        <w:snapToGrid w:val="0"/>
        <w:spacing w:line="600" w:lineRule="exact"/>
        <w:ind w:firstLineChars="200" w:firstLine="640"/>
        <w:jc w:val="left"/>
        <w:rPr>
          <w:rFonts w:ascii="仿宋_GB2312" w:eastAsia="仿宋_GB2312" w:hAnsi="仿宋"/>
          <w:b/>
          <w:color w:val="FF0000"/>
          <w:sz w:val="32"/>
          <w:szCs w:val="32"/>
        </w:rPr>
      </w:pPr>
      <w:r w:rsidRPr="006B49EA">
        <w:rPr>
          <w:rFonts w:ascii="仿宋_GB2312" w:eastAsia="仿宋_GB2312" w:hAnsi="仿宋" w:hint="eastAsia"/>
          <w:sz w:val="32"/>
          <w:szCs w:val="32"/>
        </w:rPr>
        <w:t>实行先交租金后使用原则</w:t>
      </w:r>
      <w:r w:rsidR="002330F4">
        <w:rPr>
          <w:rFonts w:ascii="仿宋_GB2312" w:eastAsia="仿宋_GB2312" w:hAnsi="仿宋" w:hint="eastAsia"/>
          <w:sz w:val="32"/>
          <w:szCs w:val="32"/>
        </w:rPr>
        <w:t>，</w:t>
      </w:r>
      <w:r w:rsidR="00E82B9C" w:rsidRPr="006B49EA">
        <w:rPr>
          <w:rFonts w:ascii="仿宋_GB2312" w:eastAsia="仿宋_GB2312" w:hAnsi="仿宋" w:hint="eastAsia"/>
          <w:sz w:val="32"/>
          <w:szCs w:val="32"/>
        </w:rPr>
        <w:t>在合同正式签订后的</w:t>
      </w:r>
      <w:r w:rsidR="00F73476">
        <w:rPr>
          <w:rFonts w:ascii="仿宋_GB2312" w:eastAsia="仿宋_GB2312" w:hAnsi="仿宋" w:hint="eastAsia"/>
          <w:sz w:val="32"/>
          <w:szCs w:val="32"/>
        </w:rPr>
        <w:t>七</w:t>
      </w:r>
      <w:r w:rsidR="00D00F98">
        <w:rPr>
          <w:rFonts w:ascii="仿宋_GB2312" w:eastAsia="仿宋_GB2312" w:hAnsi="仿宋" w:hint="eastAsia"/>
          <w:sz w:val="32"/>
          <w:szCs w:val="32"/>
        </w:rPr>
        <w:t>个</w:t>
      </w:r>
      <w:r w:rsidR="00D00F98">
        <w:rPr>
          <w:rFonts w:ascii="仿宋_GB2312" w:eastAsia="仿宋_GB2312" w:hAnsi="仿宋"/>
          <w:sz w:val="32"/>
          <w:szCs w:val="32"/>
        </w:rPr>
        <w:t>工作日</w:t>
      </w:r>
      <w:r w:rsidR="00E82B9C" w:rsidRPr="006B49EA">
        <w:rPr>
          <w:rFonts w:ascii="仿宋_GB2312" w:eastAsia="仿宋_GB2312" w:hAnsi="仿宋" w:hint="eastAsia"/>
          <w:sz w:val="32"/>
          <w:szCs w:val="32"/>
        </w:rPr>
        <w:t>内</w:t>
      </w:r>
      <w:r w:rsidR="005475D2">
        <w:rPr>
          <w:rFonts w:ascii="仿宋_GB2312" w:eastAsia="仿宋_GB2312" w:hAnsi="仿宋" w:hint="eastAsia"/>
          <w:sz w:val="32"/>
          <w:szCs w:val="32"/>
        </w:rPr>
        <w:t>一次性</w:t>
      </w:r>
      <w:r w:rsidRPr="006B49EA">
        <w:rPr>
          <w:rFonts w:ascii="仿宋_GB2312" w:eastAsia="仿宋_GB2312" w:hAnsi="仿宋" w:hint="eastAsia"/>
          <w:sz w:val="32"/>
          <w:szCs w:val="32"/>
        </w:rPr>
        <w:t>缴纳</w:t>
      </w:r>
      <w:r w:rsidR="005475D2">
        <w:rPr>
          <w:rFonts w:ascii="仿宋_GB2312" w:eastAsia="仿宋_GB2312" w:hAnsi="仿宋" w:hint="eastAsia"/>
          <w:sz w:val="32"/>
          <w:szCs w:val="32"/>
        </w:rPr>
        <w:t>6个月</w:t>
      </w:r>
      <w:r w:rsidR="00E93E5F">
        <w:rPr>
          <w:rFonts w:ascii="仿宋_GB2312" w:eastAsia="仿宋_GB2312" w:hAnsi="仿宋" w:hint="eastAsia"/>
          <w:sz w:val="32"/>
          <w:szCs w:val="32"/>
        </w:rPr>
        <w:t>房屋</w:t>
      </w:r>
      <w:r w:rsidR="005475D2">
        <w:rPr>
          <w:rFonts w:ascii="仿宋_GB2312" w:eastAsia="仿宋_GB2312" w:hAnsi="仿宋"/>
          <w:sz w:val="32"/>
          <w:szCs w:val="32"/>
        </w:rPr>
        <w:t>租金</w:t>
      </w:r>
      <w:r w:rsidRPr="006B49EA">
        <w:rPr>
          <w:rFonts w:ascii="仿宋_GB2312" w:eastAsia="仿宋_GB2312" w:hAnsi="仿宋" w:hint="eastAsia"/>
          <w:sz w:val="32"/>
          <w:szCs w:val="32"/>
        </w:rPr>
        <w:t>。</w:t>
      </w:r>
    </w:p>
    <w:p w14:paraId="7BFDD4D0" w14:textId="77777777" w:rsidR="00D50C2E" w:rsidRDefault="00D50C2E" w:rsidP="00D50C2E">
      <w:pPr>
        <w:widowControl/>
        <w:adjustRightInd w:val="0"/>
        <w:snapToGrid w:val="0"/>
        <w:spacing w:line="60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五、开标时间及组织形式</w:t>
      </w:r>
    </w:p>
    <w:p w14:paraId="53DA2619" w14:textId="1F2583EA" w:rsidR="00D50C2E" w:rsidRDefault="00D50C2E" w:rsidP="00D50C2E">
      <w:pPr>
        <w:adjustRightInd w:val="0"/>
        <w:snapToGrid w:val="0"/>
        <w:spacing w:line="60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2023年 1月4日</w:t>
      </w:r>
      <w:r>
        <w:rPr>
          <w:rFonts w:ascii="仿宋_GB2312" w:eastAsia="仿宋_GB2312" w:hAnsi="仿宋"/>
          <w:sz w:val="32"/>
          <w:szCs w:val="32"/>
        </w:rPr>
        <w:t>14</w:t>
      </w:r>
      <w:r>
        <w:rPr>
          <w:rFonts w:ascii="仿宋_GB2312" w:eastAsia="仿宋_GB2312" w:hAnsi="仿宋" w:hint="eastAsia"/>
          <w:sz w:val="32"/>
          <w:szCs w:val="32"/>
        </w:rPr>
        <w:t>:00</w:t>
      </w:r>
      <w:bookmarkStart w:id="2" w:name="_GoBack"/>
      <w:bookmarkEnd w:id="2"/>
    </w:p>
    <w:p w14:paraId="72F474B4" w14:textId="77777777" w:rsidR="00D50C2E" w:rsidRDefault="00D50C2E" w:rsidP="00D50C2E">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由经批准的招租评标小组负责按招租公告及招租文件，结合竞租人投标文件按综合评审法进行评标。</w:t>
      </w:r>
    </w:p>
    <w:p w14:paraId="3A3602A5" w14:textId="2E6292C0" w:rsidR="001178F2" w:rsidRPr="003157C5" w:rsidRDefault="00C10B7C" w:rsidP="00A96E1B">
      <w:pPr>
        <w:widowControl/>
        <w:adjustRightInd w:val="0"/>
        <w:snapToGrid w:val="0"/>
        <w:spacing w:line="600" w:lineRule="exact"/>
        <w:ind w:firstLineChars="200" w:firstLine="640"/>
        <w:jc w:val="left"/>
        <w:rPr>
          <w:rFonts w:ascii="楷体_GB2312" w:eastAsia="楷体_GB2312" w:hAnsi="仿宋"/>
          <w:sz w:val="32"/>
          <w:szCs w:val="32"/>
        </w:rPr>
      </w:pPr>
      <w:r w:rsidRPr="003157C5">
        <w:rPr>
          <w:rFonts w:ascii="楷体_GB2312" w:eastAsia="楷体_GB2312" w:hAnsi="仿宋" w:hint="eastAsia"/>
          <w:sz w:val="32"/>
          <w:szCs w:val="32"/>
        </w:rPr>
        <w:lastRenderedPageBreak/>
        <w:t>六</w:t>
      </w:r>
      <w:r w:rsidR="00CB582C" w:rsidRPr="003157C5">
        <w:rPr>
          <w:rFonts w:ascii="楷体_GB2312" w:eastAsia="楷体_GB2312" w:hAnsi="仿宋" w:hint="eastAsia"/>
          <w:sz w:val="32"/>
          <w:szCs w:val="32"/>
        </w:rPr>
        <w:t>、有关费用</w:t>
      </w:r>
    </w:p>
    <w:p w14:paraId="45105619" w14:textId="2B06DD4E" w:rsidR="001178F2" w:rsidRPr="006B49EA" w:rsidRDefault="00CB582C" w:rsidP="00A96E1B">
      <w:pPr>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参加竞标人需在2022年</w:t>
      </w:r>
      <w:r w:rsidR="003A35DE">
        <w:rPr>
          <w:rFonts w:ascii="仿宋_GB2312" w:eastAsia="仿宋_GB2312" w:hAnsi="仿宋" w:hint="eastAsia"/>
          <w:sz w:val="32"/>
          <w:szCs w:val="32"/>
        </w:rPr>
        <w:t>12</w:t>
      </w:r>
      <w:r w:rsidRPr="006B49EA">
        <w:rPr>
          <w:rFonts w:ascii="仿宋_GB2312" w:eastAsia="仿宋_GB2312" w:hAnsi="仿宋" w:hint="eastAsia"/>
          <w:sz w:val="32"/>
          <w:szCs w:val="32"/>
        </w:rPr>
        <w:t>月</w:t>
      </w:r>
      <w:r w:rsidR="003A35DE">
        <w:rPr>
          <w:rFonts w:ascii="仿宋_GB2312" w:eastAsia="仿宋_GB2312" w:hAnsi="仿宋" w:hint="eastAsia"/>
          <w:sz w:val="32"/>
          <w:szCs w:val="32"/>
        </w:rPr>
        <w:t>30日17:00</w:t>
      </w:r>
      <w:r w:rsidRPr="006B49EA">
        <w:rPr>
          <w:rFonts w:ascii="仿宋_GB2312" w:eastAsia="仿宋_GB2312" w:hAnsi="仿宋" w:hint="eastAsia"/>
          <w:sz w:val="32"/>
          <w:szCs w:val="32"/>
        </w:rPr>
        <w:t>前缴纳竞标保证金。</w:t>
      </w:r>
      <w:r w:rsidR="00A7708D">
        <w:rPr>
          <w:rFonts w:ascii="仿宋_GB2312" w:eastAsia="仿宋_GB2312" w:hAnsi="仿宋" w:hint="eastAsia"/>
          <w:sz w:val="32"/>
          <w:szCs w:val="32"/>
        </w:rPr>
        <w:t>（汇款时请</w:t>
      </w:r>
      <w:r w:rsidR="00A7708D">
        <w:rPr>
          <w:rFonts w:ascii="仿宋_GB2312" w:eastAsia="仿宋_GB2312" w:hAnsi="仿宋"/>
          <w:sz w:val="32"/>
          <w:szCs w:val="32"/>
        </w:rPr>
        <w:t>注明投标人姓名</w:t>
      </w:r>
      <w:r w:rsidR="00A7708D">
        <w:rPr>
          <w:rFonts w:ascii="仿宋_GB2312" w:eastAsia="仿宋_GB2312" w:hAnsi="仿宋" w:hint="eastAsia"/>
          <w:sz w:val="32"/>
          <w:szCs w:val="32"/>
        </w:rPr>
        <w:t>，</w:t>
      </w:r>
      <w:r w:rsidR="00A7708D">
        <w:rPr>
          <w:rFonts w:ascii="仿宋_GB2312" w:eastAsia="仿宋_GB2312" w:hAnsi="仿宋"/>
          <w:sz w:val="32"/>
          <w:szCs w:val="32"/>
        </w:rPr>
        <w:t>竞租序号</w:t>
      </w:r>
      <w:r w:rsidR="00A7708D">
        <w:rPr>
          <w:rFonts w:ascii="仿宋_GB2312" w:eastAsia="仿宋_GB2312" w:hAnsi="仿宋" w:hint="eastAsia"/>
          <w:sz w:val="32"/>
          <w:szCs w:val="32"/>
        </w:rPr>
        <w:t>，</w:t>
      </w:r>
      <w:r w:rsidR="00A7708D">
        <w:rPr>
          <w:rFonts w:ascii="仿宋_GB2312" w:eastAsia="仿宋_GB2312" w:hAnsi="仿宋"/>
          <w:sz w:val="32"/>
          <w:szCs w:val="32"/>
        </w:rPr>
        <w:t>汇款凭单截图发投标邮箱</w:t>
      </w:r>
      <w:r w:rsidR="00A7708D">
        <w:rPr>
          <w:rFonts w:ascii="仿宋_GB2312" w:eastAsia="仿宋_GB2312" w:hAnsi="仿宋" w:hint="eastAsia"/>
          <w:sz w:val="32"/>
          <w:szCs w:val="32"/>
        </w:rPr>
        <w:t>）</w:t>
      </w:r>
    </w:p>
    <w:p w14:paraId="6F825B1D" w14:textId="2A56EC04" w:rsidR="00692255" w:rsidRPr="00FF359C" w:rsidRDefault="00CB582C" w:rsidP="00A96E1B">
      <w:pPr>
        <w:adjustRightInd w:val="0"/>
        <w:snapToGrid w:val="0"/>
        <w:spacing w:line="600" w:lineRule="exact"/>
        <w:ind w:firstLineChars="200" w:firstLine="640"/>
        <w:jc w:val="left"/>
        <w:rPr>
          <w:rFonts w:ascii="仿宋_GB2312" w:eastAsia="仿宋_GB2312" w:hAnsi="仿宋"/>
          <w:sz w:val="32"/>
          <w:szCs w:val="32"/>
        </w:rPr>
      </w:pPr>
      <w:r w:rsidRPr="00FF359C">
        <w:rPr>
          <w:rFonts w:ascii="仿宋_GB2312" w:eastAsia="仿宋_GB2312" w:hAnsi="仿宋" w:hint="eastAsia"/>
          <w:sz w:val="32"/>
          <w:szCs w:val="32"/>
        </w:rPr>
        <w:t>竞标保证金：人民币5000元</w:t>
      </w:r>
      <w:r w:rsidR="003A35DE" w:rsidRPr="00FF359C">
        <w:rPr>
          <w:rFonts w:ascii="仿宋_GB2312" w:eastAsia="仿宋_GB2312" w:hAnsi="仿宋" w:hint="eastAsia"/>
          <w:sz w:val="32"/>
          <w:szCs w:val="32"/>
        </w:rPr>
        <w:t>整</w:t>
      </w:r>
      <w:r w:rsidRPr="00FF359C">
        <w:rPr>
          <w:rFonts w:ascii="仿宋_GB2312" w:eastAsia="仿宋_GB2312" w:hAnsi="仿宋" w:hint="eastAsia"/>
          <w:sz w:val="32"/>
          <w:szCs w:val="32"/>
        </w:rPr>
        <w:t>（大写：伍仟圆整）</w:t>
      </w:r>
    </w:p>
    <w:p w14:paraId="4A47DB44" w14:textId="77777777" w:rsidR="00FF359C" w:rsidRDefault="00FF359C" w:rsidP="00FF359C">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户  名 ：</w:t>
      </w:r>
      <w:r>
        <w:rPr>
          <w:rFonts w:ascii="仿宋_GB2312" w:eastAsia="仿宋_GB2312" w:hAnsi="仿宋"/>
          <w:sz w:val="32"/>
          <w:szCs w:val="32"/>
        </w:rPr>
        <w:t>重庆大学</w:t>
      </w:r>
    </w:p>
    <w:p w14:paraId="41B39B58" w14:textId="77777777" w:rsidR="00FF359C" w:rsidRPr="00461F11" w:rsidRDefault="00FF359C" w:rsidP="00FF359C">
      <w:pPr>
        <w:adjustRightInd w:val="0"/>
        <w:snapToGrid w:val="0"/>
        <w:spacing w:line="600" w:lineRule="exact"/>
        <w:ind w:firstLineChars="200" w:firstLine="640"/>
        <w:jc w:val="left"/>
        <w:rPr>
          <w:rFonts w:ascii="仿宋_GB2312" w:eastAsia="仿宋_GB2312" w:hAnsi="仿宋"/>
          <w:sz w:val="32"/>
          <w:szCs w:val="32"/>
        </w:rPr>
      </w:pPr>
      <w:r w:rsidRPr="00461F11">
        <w:rPr>
          <w:rFonts w:ascii="仿宋_GB2312" w:eastAsia="仿宋_GB2312" w:hAnsi="仿宋" w:hint="eastAsia"/>
          <w:sz w:val="32"/>
          <w:szCs w:val="32"/>
        </w:rPr>
        <w:t>开户行：中国银行重庆</w:t>
      </w:r>
      <w:r>
        <w:rPr>
          <w:rFonts w:ascii="仿宋_GB2312" w:eastAsia="仿宋_GB2312" w:hAnsi="仿宋" w:hint="eastAsia"/>
          <w:sz w:val="32"/>
          <w:szCs w:val="32"/>
        </w:rPr>
        <w:t>高新分</w:t>
      </w:r>
      <w:r w:rsidRPr="00461F11">
        <w:rPr>
          <w:rFonts w:ascii="仿宋_GB2312" w:eastAsia="仿宋_GB2312" w:hAnsi="仿宋" w:hint="eastAsia"/>
          <w:sz w:val="32"/>
          <w:szCs w:val="32"/>
        </w:rPr>
        <w:t>行</w:t>
      </w:r>
    </w:p>
    <w:p w14:paraId="225B4674" w14:textId="77777777" w:rsidR="00FF359C" w:rsidRDefault="00FF359C" w:rsidP="00FF359C">
      <w:pPr>
        <w:adjustRightInd w:val="0"/>
        <w:snapToGrid w:val="0"/>
        <w:spacing w:line="600" w:lineRule="exact"/>
        <w:ind w:firstLineChars="200" w:firstLine="640"/>
        <w:jc w:val="left"/>
        <w:rPr>
          <w:rFonts w:ascii="仿宋_GB2312" w:eastAsia="仿宋_GB2312" w:hAnsi="仿宋"/>
          <w:sz w:val="32"/>
          <w:szCs w:val="32"/>
        </w:rPr>
      </w:pPr>
      <w:r w:rsidRPr="00461F11">
        <w:rPr>
          <w:rFonts w:ascii="仿宋_GB2312" w:eastAsia="仿宋_GB2312" w:hAnsi="仿宋" w:hint="eastAsia"/>
          <w:sz w:val="32"/>
          <w:szCs w:val="32"/>
        </w:rPr>
        <w:t>账  号：</w:t>
      </w:r>
      <w:r w:rsidRPr="00461F11">
        <w:rPr>
          <w:rFonts w:ascii="仿宋_GB2312" w:eastAsia="仿宋_GB2312" w:hAnsi="仿宋"/>
          <w:sz w:val="32"/>
          <w:szCs w:val="32"/>
        </w:rPr>
        <w:t>108802942397</w:t>
      </w:r>
    </w:p>
    <w:p w14:paraId="59CE30C4" w14:textId="53F31491" w:rsidR="001178F2" w:rsidRPr="006B49EA" w:rsidRDefault="00CB582C" w:rsidP="00A96E1B">
      <w:pPr>
        <w:adjustRightInd w:val="0"/>
        <w:snapToGrid w:val="0"/>
        <w:spacing w:line="600" w:lineRule="exact"/>
        <w:ind w:firstLineChars="200" w:firstLine="640"/>
        <w:jc w:val="left"/>
        <w:rPr>
          <w:rFonts w:ascii="仿宋_GB2312" w:eastAsia="仿宋_GB2312" w:hAnsi="仿宋"/>
          <w:sz w:val="32"/>
          <w:szCs w:val="32"/>
        </w:rPr>
      </w:pPr>
      <w:r w:rsidRPr="006B49EA">
        <w:rPr>
          <w:rFonts w:ascii="仿宋_GB2312" w:eastAsia="仿宋_GB2312" w:hAnsi="仿宋" w:hint="eastAsia"/>
          <w:sz w:val="32"/>
          <w:szCs w:val="32"/>
        </w:rPr>
        <w:t>竞租结果公示5个工作日结束后，未中标人的竞标证金在</w:t>
      </w:r>
      <w:r w:rsidR="006E5F5F">
        <w:rPr>
          <w:rFonts w:ascii="仿宋_GB2312" w:eastAsia="仿宋_GB2312" w:hAnsi="仿宋" w:hint="eastAsia"/>
          <w:sz w:val="32"/>
          <w:szCs w:val="32"/>
        </w:rPr>
        <w:t>寒假</w:t>
      </w:r>
      <w:r w:rsidR="006E5F5F">
        <w:rPr>
          <w:rFonts w:ascii="仿宋_GB2312" w:eastAsia="仿宋_GB2312" w:hAnsi="仿宋"/>
          <w:sz w:val="32"/>
          <w:szCs w:val="32"/>
        </w:rPr>
        <w:t>结束后</w:t>
      </w:r>
      <w:r w:rsidRPr="006B49EA">
        <w:rPr>
          <w:rFonts w:ascii="仿宋_GB2312" w:eastAsia="仿宋_GB2312" w:hAnsi="仿宋" w:hint="eastAsia"/>
          <w:sz w:val="32"/>
          <w:szCs w:val="32"/>
        </w:rPr>
        <w:t>20个工作日内无息退还</w:t>
      </w:r>
      <w:r w:rsidR="001A0155">
        <w:rPr>
          <w:rFonts w:ascii="仿宋_GB2312" w:eastAsia="仿宋_GB2312" w:hAnsi="仿宋" w:hint="eastAsia"/>
          <w:sz w:val="32"/>
          <w:szCs w:val="32"/>
        </w:rPr>
        <w:t>，</w:t>
      </w:r>
      <w:r w:rsidRPr="006B49EA">
        <w:rPr>
          <w:rFonts w:ascii="仿宋_GB2312" w:eastAsia="仿宋_GB2312" w:hAnsi="仿宋" w:hint="eastAsia"/>
          <w:sz w:val="32"/>
          <w:szCs w:val="32"/>
        </w:rPr>
        <w:t>中标人的竞标保证金待合同签订并正常履约三个月后退还（遇节假日或不可预见事件顺延）。</w:t>
      </w:r>
    </w:p>
    <w:p w14:paraId="5631C703" w14:textId="0FAE7F2C" w:rsidR="001178F2" w:rsidRPr="003157C5" w:rsidRDefault="00C10B7C" w:rsidP="00A96E1B">
      <w:pPr>
        <w:adjustRightInd w:val="0"/>
        <w:snapToGrid w:val="0"/>
        <w:spacing w:line="600" w:lineRule="exact"/>
        <w:ind w:firstLineChars="200" w:firstLine="640"/>
        <w:rPr>
          <w:rFonts w:ascii="楷体_GB2312" w:eastAsia="楷体_GB2312" w:hAnsi="仿宋" w:cs="宋体"/>
          <w:kern w:val="0"/>
          <w:sz w:val="32"/>
          <w:szCs w:val="32"/>
        </w:rPr>
      </w:pPr>
      <w:r w:rsidRPr="003157C5">
        <w:rPr>
          <w:rFonts w:ascii="楷体_GB2312" w:eastAsia="楷体_GB2312" w:hAnsi="仿宋" w:cs="宋体" w:hint="eastAsia"/>
          <w:kern w:val="0"/>
          <w:sz w:val="32"/>
          <w:szCs w:val="32"/>
        </w:rPr>
        <w:t>七、</w:t>
      </w:r>
      <w:r w:rsidR="00CB582C" w:rsidRPr="003157C5">
        <w:rPr>
          <w:rFonts w:ascii="楷体_GB2312" w:eastAsia="楷体_GB2312" w:hAnsi="仿宋" w:cs="宋体" w:hint="eastAsia"/>
          <w:kern w:val="0"/>
          <w:sz w:val="32"/>
          <w:szCs w:val="32"/>
        </w:rPr>
        <w:t>竞标注意事项</w:t>
      </w:r>
    </w:p>
    <w:p w14:paraId="4EACA8F0" w14:textId="4FCA800A"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（一）竞标人应提交满足招租公告所要求的竞标材料及业绩资料</w:t>
      </w:r>
      <w:r w:rsidR="00FF359C">
        <w:rPr>
          <w:rFonts w:ascii="仿宋_GB2312" w:eastAsia="仿宋_GB2312" w:hAnsi="仿宋" w:cs="宋体" w:hint="eastAsia"/>
          <w:kern w:val="0"/>
          <w:sz w:val="32"/>
          <w:szCs w:val="32"/>
        </w:rPr>
        <w:t>，</w:t>
      </w:r>
      <w:r w:rsidRPr="006B49EA">
        <w:rPr>
          <w:rFonts w:ascii="仿宋_GB2312" w:eastAsia="仿宋_GB2312" w:hAnsi="仿宋" w:hint="eastAsia"/>
          <w:sz w:val="32"/>
          <w:szCs w:val="32"/>
        </w:rPr>
        <w:t>竞标人提供营业执照等资料需加盖公章。</w:t>
      </w:r>
    </w:p>
    <w:p w14:paraId="50D9D9C6" w14:textId="23B0CB31"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（二）承诺书：竞标书内必须含有遵守国家法律法规，不转租服务内容及门面，服从学校和物业的管理，不得擅自更改或增加服务经营项目</w:t>
      </w:r>
      <w:r w:rsidR="0015392B">
        <w:rPr>
          <w:rFonts w:ascii="仿宋_GB2312" w:eastAsia="仿宋_GB2312" w:hAnsi="仿宋" w:cs="宋体" w:hint="eastAsia"/>
          <w:kern w:val="0"/>
          <w:sz w:val="32"/>
          <w:szCs w:val="32"/>
        </w:rPr>
        <w:t>，</w:t>
      </w:r>
      <w:r w:rsidR="0015392B">
        <w:rPr>
          <w:rFonts w:ascii="仿宋_GB2312" w:eastAsia="仿宋_GB2312" w:hAnsi="仿宋" w:cs="宋体"/>
          <w:kern w:val="0"/>
          <w:sz w:val="32"/>
          <w:szCs w:val="32"/>
        </w:rPr>
        <w:t>在合同期间自行维修</w:t>
      </w:r>
      <w:r w:rsidR="0015392B">
        <w:rPr>
          <w:rFonts w:ascii="仿宋_GB2312" w:eastAsia="仿宋_GB2312" w:hAnsi="仿宋" w:cs="宋体" w:hint="eastAsia"/>
          <w:kern w:val="0"/>
          <w:sz w:val="32"/>
          <w:szCs w:val="32"/>
        </w:rPr>
        <w:t>所</w:t>
      </w:r>
      <w:r w:rsidR="0015392B">
        <w:rPr>
          <w:rFonts w:ascii="仿宋_GB2312" w:eastAsia="仿宋_GB2312" w:hAnsi="仿宋" w:cs="宋体"/>
          <w:kern w:val="0"/>
          <w:sz w:val="32"/>
          <w:szCs w:val="32"/>
        </w:rPr>
        <w:t>租赁的快递</w:t>
      </w:r>
      <w:r w:rsidR="0015392B">
        <w:rPr>
          <w:rFonts w:ascii="仿宋_GB2312" w:eastAsia="仿宋_GB2312" w:hAnsi="仿宋" w:cs="宋体" w:hint="eastAsia"/>
          <w:kern w:val="0"/>
          <w:sz w:val="32"/>
          <w:szCs w:val="32"/>
        </w:rPr>
        <w:t>点</w:t>
      </w:r>
      <w:r w:rsidR="0015392B">
        <w:rPr>
          <w:rFonts w:ascii="仿宋_GB2312" w:eastAsia="仿宋_GB2312" w:hAnsi="仿宋" w:cs="宋体"/>
          <w:kern w:val="0"/>
          <w:sz w:val="32"/>
          <w:szCs w:val="32"/>
        </w:rPr>
        <w:t>房屋（</w:t>
      </w:r>
      <w:r w:rsidR="0015392B">
        <w:rPr>
          <w:rFonts w:ascii="仿宋_GB2312" w:eastAsia="仿宋_GB2312" w:hAnsi="仿宋" w:cs="宋体" w:hint="eastAsia"/>
          <w:kern w:val="0"/>
          <w:sz w:val="32"/>
          <w:szCs w:val="32"/>
        </w:rPr>
        <w:t>报刊亭</w:t>
      </w:r>
      <w:r w:rsidR="0015392B">
        <w:rPr>
          <w:rFonts w:ascii="仿宋_GB2312" w:eastAsia="仿宋_GB2312" w:hAnsi="仿宋" w:cs="宋体"/>
          <w:kern w:val="0"/>
          <w:sz w:val="32"/>
          <w:szCs w:val="32"/>
        </w:rPr>
        <w:t>）</w:t>
      </w:r>
      <w:r w:rsidRPr="006B49EA">
        <w:rPr>
          <w:rFonts w:ascii="仿宋_GB2312" w:eastAsia="仿宋_GB2312" w:hAnsi="仿宋" w:cs="宋体" w:hint="eastAsia"/>
          <w:kern w:val="0"/>
          <w:sz w:val="32"/>
          <w:szCs w:val="32"/>
        </w:rPr>
        <w:t>等有关内容的承诺并加盖竞标人公章，</w:t>
      </w:r>
      <w:r w:rsidRPr="006B49EA">
        <w:rPr>
          <w:rFonts w:ascii="仿宋_GB2312" w:eastAsia="仿宋_GB2312" w:hAnsi="仿宋" w:cs="宋体" w:hint="eastAsia"/>
          <w:b/>
          <w:kern w:val="0"/>
          <w:sz w:val="32"/>
          <w:szCs w:val="32"/>
        </w:rPr>
        <w:t>没有提供上述内容承诺书的为无效投标。</w:t>
      </w:r>
    </w:p>
    <w:p w14:paraId="508471EC" w14:textId="7CBE901B"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（三）竞标人参考招租文件制作</w:t>
      </w:r>
      <w:r w:rsidR="00872C7A">
        <w:rPr>
          <w:rFonts w:ascii="仿宋_GB2312" w:eastAsia="仿宋_GB2312" w:hAnsi="仿宋" w:cs="宋体" w:hint="eastAsia"/>
          <w:kern w:val="0"/>
          <w:sz w:val="32"/>
          <w:szCs w:val="32"/>
        </w:rPr>
        <w:t>电子</w:t>
      </w:r>
      <w:r w:rsidRPr="006B49EA">
        <w:rPr>
          <w:rFonts w:ascii="仿宋_GB2312" w:eastAsia="仿宋_GB2312" w:hAnsi="仿宋" w:cs="宋体" w:hint="eastAsia"/>
          <w:kern w:val="0"/>
          <w:sz w:val="32"/>
          <w:szCs w:val="32"/>
        </w:rPr>
        <w:t>竞标书，标书部分格式见附件，没有提供格式的内容请自行拟定，竞标文件包括：</w:t>
      </w:r>
    </w:p>
    <w:p w14:paraId="04134148" w14:textId="3C6C0BBA"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1.竞标函（见附件1）</w:t>
      </w:r>
      <w:r w:rsidR="001A0155">
        <w:rPr>
          <w:rFonts w:ascii="仿宋_GB2312" w:eastAsia="仿宋_GB2312" w:hAnsi="仿宋" w:cs="宋体" w:hint="eastAsia"/>
          <w:kern w:val="0"/>
          <w:sz w:val="32"/>
          <w:szCs w:val="32"/>
        </w:rPr>
        <w:t>。</w:t>
      </w:r>
    </w:p>
    <w:p w14:paraId="71BC12C3" w14:textId="105B5CDD"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2.报价书（见附件2）</w:t>
      </w:r>
      <w:r w:rsidR="001A0155">
        <w:rPr>
          <w:rFonts w:ascii="仿宋_GB2312" w:eastAsia="仿宋_GB2312" w:hAnsi="仿宋" w:cs="宋体" w:hint="eastAsia"/>
          <w:kern w:val="0"/>
          <w:sz w:val="32"/>
          <w:szCs w:val="32"/>
        </w:rPr>
        <w:t>。</w:t>
      </w:r>
    </w:p>
    <w:p w14:paraId="5728B81A" w14:textId="24D15E41"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lastRenderedPageBreak/>
        <w:t>3.竞标人资质证明文件、证照或身份证、法定代表人身份证明书（见附件3）</w:t>
      </w:r>
      <w:r w:rsidR="001A0155">
        <w:rPr>
          <w:rFonts w:ascii="仿宋_GB2312" w:eastAsia="仿宋_GB2312" w:hAnsi="仿宋" w:cs="宋体" w:hint="eastAsia"/>
          <w:kern w:val="0"/>
          <w:sz w:val="32"/>
          <w:szCs w:val="32"/>
        </w:rPr>
        <w:t>。</w:t>
      </w:r>
    </w:p>
    <w:p w14:paraId="34E44B58" w14:textId="6F77AC5C"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4.从业经历及商业信誉等书面声明（见附件</w:t>
      </w:r>
      <w:r w:rsidR="007C0C25">
        <w:rPr>
          <w:rFonts w:ascii="仿宋_GB2312" w:eastAsia="仿宋_GB2312" w:hAnsi="仿宋" w:cs="宋体"/>
          <w:kern w:val="0"/>
          <w:sz w:val="32"/>
          <w:szCs w:val="32"/>
        </w:rPr>
        <w:t>4</w:t>
      </w:r>
      <w:r w:rsidRPr="006B49EA">
        <w:rPr>
          <w:rFonts w:ascii="仿宋_GB2312" w:eastAsia="仿宋_GB2312" w:hAnsi="仿宋" w:cs="宋体" w:hint="eastAsia"/>
          <w:kern w:val="0"/>
          <w:sz w:val="32"/>
          <w:szCs w:val="32"/>
        </w:rPr>
        <w:t>）</w:t>
      </w:r>
      <w:r w:rsidR="001A0155">
        <w:rPr>
          <w:rFonts w:ascii="仿宋_GB2312" w:eastAsia="仿宋_GB2312" w:hAnsi="仿宋" w:cs="宋体" w:hint="eastAsia"/>
          <w:kern w:val="0"/>
          <w:sz w:val="32"/>
          <w:szCs w:val="32"/>
        </w:rPr>
        <w:t>。</w:t>
      </w:r>
    </w:p>
    <w:p w14:paraId="352B4F1A" w14:textId="227AE16D" w:rsidR="001178F2" w:rsidRPr="006B49EA" w:rsidRDefault="007C0C25" w:rsidP="00A669C4">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sidR="00CB582C" w:rsidRPr="006B49EA">
        <w:rPr>
          <w:rFonts w:ascii="仿宋_GB2312" w:eastAsia="仿宋_GB2312" w:hAnsi="仿宋" w:cs="宋体" w:hint="eastAsia"/>
          <w:kern w:val="0"/>
          <w:sz w:val="32"/>
          <w:szCs w:val="32"/>
        </w:rPr>
        <w:t>.经营思路及服务方案：包括但不限于人员管理方案、安全管理方案、应急方案、卫生消毒方案、参与学校的服务育人及实践育人的方案等。</w:t>
      </w:r>
    </w:p>
    <w:p w14:paraId="59867402" w14:textId="34046B29" w:rsidR="001178F2" w:rsidRPr="006B49EA" w:rsidRDefault="00C10B7C" w:rsidP="00A96E1B">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sidR="00CB582C" w:rsidRPr="006B49EA">
        <w:rPr>
          <w:rFonts w:ascii="仿宋_GB2312" w:eastAsia="仿宋_GB2312" w:hAnsi="仿宋" w:cs="宋体" w:hint="eastAsia"/>
          <w:kern w:val="0"/>
          <w:sz w:val="32"/>
          <w:szCs w:val="32"/>
        </w:rPr>
        <w:t>.</w:t>
      </w:r>
      <w:r w:rsidR="00CB582C" w:rsidRPr="006B49EA">
        <w:rPr>
          <w:rFonts w:ascii="仿宋_GB2312" w:eastAsia="仿宋_GB2312" w:hAnsi="仿宋" w:cs="宋体" w:hint="eastAsia"/>
          <w:sz w:val="32"/>
          <w:szCs w:val="32"/>
        </w:rPr>
        <w:t>承诺书（见附件</w:t>
      </w:r>
      <w:r w:rsidR="007C0C25">
        <w:rPr>
          <w:rFonts w:ascii="仿宋_GB2312" w:eastAsia="仿宋_GB2312" w:hAnsi="仿宋" w:cs="宋体"/>
          <w:sz w:val="32"/>
          <w:szCs w:val="32"/>
        </w:rPr>
        <w:t>5</w:t>
      </w:r>
      <w:r w:rsidR="00CB582C" w:rsidRPr="006B49EA">
        <w:rPr>
          <w:rFonts w:ascii="仿宋_GB2312" w:eastAsia="仿宋_GB2312" w:hAnsi="仿宋" w:cs="宋体" w:hint="eastAsia"/>
          <w:sz w:val="32"/>
          <w:szCs w:val="32"/>
        </w:rPr>
        <w:t>）。</w:t>
      </w:r>
    </w:p>
    <w:p w14:paraId="161D4938" w14:textId="77777777" w:rsidR="001178F2" w:rsidRPr="006B49EA" w:rsidRDefault="00CB582C" w:rsidP="00A96E1B">
      <w:pPr>
        <w:widowControl/>
        <w:adjustRightInd w:val="0"/>
        <w:snapToGrid w:val="0"/>
        <w:spacing w:line="600" w:lineRule="exact"/>
        <w:ind w:firstLine="200"/>
        <w:jc w:val="left"/>
        <w:rPr>
          <w:rFonts w:ascii="仿宋_GB2312" w:eastAsia="仿宋_GB2312" w:hAnsi="仿宋" w:cs="宋体"/>
          <w:b/>
          <w:kern w:val="0"/>
          <w:sz w:val="32"/>
          <w:szCs w:val="32"/>
        </w:rPr>
      </w:pPr>
      <w:r w:rsidRPr="006B49EA">
        <w:rPr>
          <w:rFonts w:ascii="仿宋_GB2312" w:eastAsia="仿宋_GB2312" w:hAnsi="仿宋" w:cs="宋体" w:hint="eastAsia"/>
          <w:kern w:val="0"/>
          <w:sz w:val="32"/>
          <w:szCs w:val="32"/>
        </w:rPr>
        <w:t xml:space="preserve">   </w:t>
      </w:r>
      <w:r w:rsidRPr="006B49EA">
        <w:rPr>
          <w:rFonts w:ascii="仿宋_GB2312" w:eastAsia="仿宋_GB2312" w:hAnsi="仿宋" w:cs="宋体" w:hint="eastAsia"/>
          <w:b/>
          <w:kern w:val="0"/>
          <w:sz w:val="32"/>
          <w:szCs w:val="32"/>
        </w:rPr>
        <w:t>（四）报价不得低于规定的最低限价，低于最低限价的为无效投标。</w:t>
      </w:r>
    </w:p>
    <w:p w14:paraId="7C8EB0AC" w14:textId="5CEB923D" w:rsidR="001178F2" w:rsidRPr="006B49EA" w:rsidRDefault="00CB582C" w:rsidP="00A96E1B">
      <w:pPr>
        <w:widowControl/>
        <w:adjustRightInd w:val="0"/>
        <w:snapToGrid w:val="0"/>
        <w:spacing w:line="600" w:lineRule="exact"/>
        <w:ind w:firstLine="200"/>
        <w:jc w:val="left"/>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 xml:space="preserve">   （五）竞标文件</w:t>
      </w:r>
      <w:r w:rsidR="00F57795">
        <w:rPr>
          <w:rFonts w:ascii="仿宋_GB2312" w:eastAsia="仿宋_GB2312" w:hAnsi="仿宋" w:cs="宋体" w:hint="eastAsia"/>
          <w:kern w:val="0"/>
          <w:sz w:val="32"/>
          <w:szCs w:val="32"/>
        </w:rPr>
        <w:t>应</w:t>
      </w:r>
      <w:r w:rsidRPr="006B49EA">
        <w:rPr>
          <w:rFonts w:ascii="仿宋_GB2312" w:eastAsia="仿宋_GB2312" w:hAnsi="仿宋" w:cs="宋体" w:hint="eastAsia"/>
          <w:kern w:val="0"/>
          <w:sz w:val="32"/>
          <w:szCs w:val="32"/>
        </w:rPr>
        <w:t>加盖竞标人公章。</w:t>
      </w:r>
    </w:p>
    <w:p w14:paraId="091CB3B1" w14:textId="14EE765A" w:rsidR="001178F2" w:rsidRPr="006B49EA" w:rsidRDefault="00CB582C" w:rsidP="00A96E1B">
      <w:pPr>
        <w:pStyle w:val="aff7"/>
        <w:adjustRightInd w:val="0"/>
        <w:snapToGrid w:val="0"/>
        <w:spacing w:line="600" w:lineRule="exact"/>
        <w:ind w:firstLineChars="0" w:firstLine="200"/>
        <w:rPr>
          <w:rFonts w:ascii="仿宋_GB2312" w:eastAsia="仿宋_GB2312" w:hAnsi="仿宋"/>
          <w:sz w:val="32"/>
          <w:szCs w:val="32"/>
        </w:rPr>
      </w:pPr>
      <w:r w:rsidRPr="006B49EA">
        <w:rPr>
          <w:rFonts w:ascii="仿宋_GB2312" w:eastAsia="仿宋_GB2312" w:hAnsi="仿宋" w:hint="eastAsia"/>
          <w:sz w:val="32"/>
          <w:szCs w:val="32"/>
        </w:rPr>
        <w:t xml:space="preserve">   （六）</w:t>
      </w:r>
      <w:r w:rsidRPr="006B49EA">
        <w:rPr>
          <w:rFonts w:ascii="仿宋_GB2312" w:eastAsia="仿宋_GB2312" w:hAnsi="仿宋" w:cs="宋体" w:hint="eastAsia"/>
          <w:kern w:val="0"/>
          <w:sz w:val="32"/>
          <w:szCs w:val="32"/>
        </w:rPr>
        <w:t>竞标人须承诺在合同到期后，如果没有中标下一个服务期，应在一周内缴清水电费后搬出，并按规定办理退出手续。</w:t>
      </w:r>
    </w:p>
    <w:p w14:paraId="2D2654DC" w14:textId="2F8E25C0" w:rsidR="001178F2" w:rsidRPr="003157C5" w:rsidRDefault="00C10B7C" w:rsidP="00A96E1B">
      <w:pPr>
        <w:widowControl/>
        <w:adjustRightInd w:val="0"/>
        <w:snapToGrid w:val="0"/>
        <w:spacing w:line="600" w:lineRule="exact"/>
        <w:ind w:firstLineChars="200" w:firstLine="640"/>
        <w:jc w:val="left"/>
        <w:rPr>
          <w:rFonts w:ascii="楷体_GB2312" w:eastAsia="楷体_GB2312" w:hAnsi="仿宋" w:cs="宋体"/>
          <w:kern w:val="0"/>
          <w:sz w:val="32"/>
          <w:szCs w:val="32"/>
        </w:rPr>
      </w:pPr>
      <w:r w:rsidRPr="003157C5">
        <w:rPr>
          <w:rFonts w:ascii="楷体_GB2312" w:eastAsia="楷体_GB2312" w:hAnsi="仿宋" w:hint="eastAsia"/>
          <w:sz w:val="32"/>
          <w:szCs w:val="32"/>
        </w:rPr>
        <w:t>八</w:t>
      </w:r>
      <w:r w:rsidR="00CB582C" w:rsidRPr="003157C5">
        <w:rPr>
          <w:rFonts w:ascii="楷体_GB2312" w:eastAsia="楷体_GB2312" w:hAnsi="仿宋" w:hint="eastAsia"/>
          <w:sz w:val="32"/>
          <w:szCs w:val="32"/>
        </w:rPr>
        <w:t>、</w:t>
      </w:r>
      <w:r w:rsidR="00CB582C" w:rsidRPr="003157C5">
        <w:rPr>
          <w:rFonts w:ascii="楷体_GB2312" w:eastAsia="楷体_GB2312" w:hAnsi="仿宋" w:cs="宋体" w:hint="eastAsia"/>
          <w:kern w:val="0"/>
          <w:sz w:val="32"/>
          <w:szCs w:val="32"/>
        </w:rPr>
        <w:t>评审</w:t>
      </w:r>
    </w:p>
    <w:p w14:paraId="3292414E" w14:textId="77777777"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本项目服务商的招标采用综合评审法，评审小组将本着“公平、公正、科学、择优”的综合评审原则进行评审，综合考评竞标人的报价、经营业绩、商业信用、经营和服务管理制度等因素，采用“背对背”打分来确定中标候选人及排序，以充分保证各竞标人的合法利益。</w:t>
      </w:r>
    </w:p>
    <w:p w14:paraId="2FE02ED2" w14:textId="64B81B6E"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（一）评审小组评审时出现以下情况之一的，应视为流标</w:t>
      </w:r>
      <w:r w:rsidR="001A0155">
        <w:rPr>
          <w:rFonts w:ascii="仿宋_GB2312" w:eastAsia="仿宋_GB2312" w:hAnsi="仿宋" w:cs="宋体" w:hint="eastAsia"/>
          <w:kern w:val="0"/>
          <w:sz w:val="32"/>
          <w:szCs w:val="32"/>
        </w:rPr>
        <w:t>：</w:t>
      </w:r>
    </w:p>
    <w:p w14:paraId="4670EDD4" w14:textId="7F991D69"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1.经形式审查，没有一家符合要求的</w:t>
      </w:r>
      <w:r w:rsidR="001A0155">
        <w:rPr>
          <w:rFonts w:ascii="仿宋_GB2312" w:eastAsia="仿宋_GB2312" w:hAnsi="仿宋" w:cs="宋体" w:hint="eastAsia"/>
          <w:kern w:val="0"/>
          <w:sz w:val="32"/>
          <w:szCs w:val="32"/>
        </w:rPr>
        <w:t>。</w:t>
      </w:r>
    </w:p>
    <w:p w14:paraId="7560B90D" w14:textId="399A9B9F"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2.招租结果或竞标人报价低于招租文件规定的最低价格</w:t>
      </w:r>
      <w:r w:rsidR="001A0155">
        <w:rPr>
          <w:rFonts w:ascii="仿宋_GB2312" w:eastAsia="仿宋_GB2312" w:hAnsi="仿宋" w:cs="宋体" w:hint="eastAsia"/>
          <w:kern w:val="0"/>
          <w:sz w:val="32"/>
          <w:szCs w:val="32"/>
        </w:rPr>
        <w:t>。</w:t>
      </w:r>
    </w:p>
    <w:p w14:paraId="1AA81C2A" w14:textId="77777777"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3.不符合国家招标法规的其他情形。</w:t>
      </w:r>
    </w:p>
    <w:p w14:paraId="3E4D3539" w14:textId="77777777"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（二）对符合专业条件的竞标人或对招标文件中做出实质性</w:t>
      </w:r>
      <w:r w:rsidRPr="006B49EA">
        <w:rPr>
          <w:rFonts w:ascii="仿宋_GB2312" w:eastAsia="仿宋_GB2312" w:hAnsi="仿宋" w:cs="宋体" w:hint="eastAsia"/>
          <w:kern w:val="0"/>
          <w:sz w:val="32"/>
          <w:szCs w:val="32"/>
        </w:rPr>
        <w:lastRenderedPageBreak/>
        <w:t>响应的竞标人只有2家及以下，具有以下情形的：</w:t>
      </w:r>
    </w:p>
    <w:p w14:paraId="32FFADDD" w14:textId="5D4D59B9" w:rsidR="001178F2" w:rsidRPr="006B49EA" w:rsidRDefault="00CB582C" w:rsidP="00A96E1B">
      <w:pPr>
        <w:adjustRightInd w:val="0"/>
        <w:snapToGrid w:val="0"/>
        <w:spacing w:line="600" w:lineRule="exact"/>
        <w:ind w:firstLineChars="200" w:firstLine="640"/>
        <w:rPr>
          <w:rFonts w:ascii="仿宋_GB2312" w:eastAsia="仿宋_GB2312" w:hAnsi="仿宋" w:cs="宋体"/>
          <w:sz w:val="32"/>
          <w:szCs w:val="32"/>
        </w:rPr>
      </w:pPr>
      <w:r w:rsidRPr="006B49EA">
        <w:rPr>
          <w:rFonts w:ascii="仿宋_GB2312" w:eastAsia="仿宋_GB2312" w:hAnsi="仿宋" w:cs="宋体" w:hint="eastAsia"/>
          <w:sz w:val="32"/>
          <w:szCs w:val="32"/>
        </w:rPr>
        <w:t>1.</w:t>
      </w:r>
      <w:r w:rsidRPr="006B49EA">
        <w:rPr>
          <w:rFonts w:ascii="仿宋_GB2312" w:eastAsia="仿宋_GB2312" w:hAnsi="仿宋" w:cs="宋体" w:hint="eastAsia"/>
          <w:kern w:val="0"/>
          <w:sz w:val="32"/>
          <w:szCs w:val="32"/>
        </w:rPr>
        <w:t>招租开始后，经评审小组对竞标文件审查，若符合条件的、对招租文件做出实质性响应的竞标人只有2家，现场招租方式转为竞争性磋商，以磋商总价作为中标价签订合同</w:t>
      </w:r>
      <w:r w:rsidR="001A0155">
        <w:rPr>
          <w:rFonts w:ascii="仿宋_GB2312" w:eastAsia="仿宋_GB2312" w:hAnsi="仿宋" w:cs="宋体" w:hint="eastAsia"/>
          <w:kern w:val="0"/>
          <w:sz w:val="32"/>
          <w:szCs w:val="32"/>
        </w:rPr>
        <w:t>。</w:t>
      </w:r>
    </w:p>
    <w:p w14:paraId="15BDCF2E" w14:textId="77777777" w:rsidR="001178F2" w:rsidRPr="006B49EA"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sz w:val="32"/>
          <w:szCs w:val="32"/>
        </w:rPr>
        <w:t>2.</w:t>
      </w:r>
      <w:r w:rsidRPr="006B49EA">
        <w:rPr>
          <w:rFonts w:ascii="仿宋_GB2312" w:eastAsia="仿宋_GB2312" w:hAnsi="仿宋" w:cs="宋体" w:hint="eastAsia"/>
          <w:kern w:val="0"/>
          <w:sz w:val="32"/>
          <w:szCs w:val="32"/>
        </w:rPr>
        <w:t>只有一家合格的可以直接进行谈判，以谈判总价作为中标价签订合同。</w:t>
      </w:r>
    </w:p>
    <w:p w14:paraId="2DC1CDA9" w14:textId="0738E004" w:rsidR="001178F2" w:rsidRPr="003157C5" w:rsidRDefault="00C10B7C" w:rsidP="001A0155">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九</w:t>
      </w:r>
      <w:r w:rsidR="00CB582C" w:rsidRPr="003157C5">
        <w:rPr>
          <w:rFonts w:ascii="楷体_GB2312" w:eastAsia="楷体_GB2312" w:hAnsi="仿宋" w:hint="eastAsia"/>
          <w:sz w:val="32"/>
          <w:szCs w:val="32"/>
        </w:rPr>
        <w:t>、招租结果公示及合同的签订</w:t>
      </w:r>
    </w:p>
    <w:p w14:paraId="7EFB9DD7" w14:textId="3518F864" w:rsidR="001178F2" w:rsidRPr="006B49EA" w:rsidRDefault="00CB582C" w:rsidP="001A0155">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（一）通过招</w:t>
      </w:r>
      <w:r w:rsidR="00692255">
        <w:rPr>
          <w:rFonts w:ascii="仿宋_GB2312" w:eastAsia="仿宋_GB2312" w:hAnsi="仿宋" w:cs="宋体" w:hint="eastAsia"/>
          <w:kern w:val="0"/>
          <w:sz w:val="32"/>
          <w:szCs w:val="32"/>
        </w:rPr>
        <w:t>租</w:t>
      </w:r>
      <w:r w:rsidRPr="006B49EA">
        <w:rPr>
          <w:rFonts w:ascii="仿宋_GB2312" w:eastAsia="仿宋_GB2312" w:hAnsi="仿宋" w:cs="宋体" w:hint="eastAsia"/>
          <w:kern w:val="0"/>
          <w:sz w:val="32"/>
          <w:szCs w:val="32"/>
        </w:rPr>
        <w:t>确定的中标候选人，经</w:t>
      </w:r>
      <w:r w:rsidR="00667920" w:rsidRPr="006B49EA">
        <w:rPr>
          <w:rFonts w:ascii="仿宋_GB2312" w:eastAsia="仿宋_GB2312" w:hAnsi="仿宋" w:cs="宋体" w:hint="eastAsia"/>
          <w:kern w:val="0"/>
          <w:sz w:val="32"/>
          <w:szCs w:val="32"/>
        </w:rPr>
        <w:t>重庆大学</w:t>
      </w:r>
      <w:r w:rsidR="00692255">
        <w:rPr>
          <w:rFonts w:ascii="仿宋_GB2312" w:eastAsia="仿宋_GB2312" w:hAnsi="仿宋" w:cs="宋体" w:hint="eastAsia"/>
          <w:kern w:val="0"/>
          <w:sz w:val="32"/>
          <w:szCs w:val="32"/>
        </w:rPr>
        <w:t>校长办公会</w:t>
      </w:r>
      <w:r w:rsidRPr="006B49EA">
        <w:rPr>
          <w:rFonts w:ascii="仿宋_GB2312" w:eastAsia="仿宋_GB2312" w:hAnsi="仿宋" w:cs="宋体" w:hint="eastAsia"/>
          <w:kern w:val="0"/>
          <w:sz w:val="32"/>
          <w:szCs w:val="32"/>
        </w:rPr>
        <w:t>审议通过，在</w:t>
      </w:r>
      <w:r w:rsidR="00667920" w:rsidRPr="006B49EA">
        <w:rPr>
          <w:rFonts w:ascii="仿宋_GB2312" w:eastAsia="仿宋_GB2312" w:hAnsi="仿宋" w:cs="宋体" w:hint="eastAsia"/>
          <w:kern w:val="0"/>
          <w:sz w:val="32"/>
          <w:szCs w:val="32"/>
        </w:rPr>
        <w:t>重庆大学</w:t>
      </w:r>
      <w:r w:rsidR="00692255">
        <w:rPr>
          <w:rFonts w:ascii="仿宋_GB2312" w:eastAsia="仿宋_GB2312" w:hAnsi="仿宋" w:cs="宋体" w:hint="eastAsia"/>
          <w:kern w:val="0"/>
          <w:sz w:val="32"/>
          <w:szCs w:val="32"/>
        </w:rPr>
        <w:t>招投标</w:t>
      </w:r>
      <w:r w:rsidRPr="006B49EA">
        <w:rPr>
          <w:rFonts w:ascii="仿宋_GB2312" w:eastAsia="仿宋_GB2312" w:hAnsi="仿宋" w:cs="宋体" w:hint="eastAsia"/>
          <w:kern w:val="0"/>
          <w:sz w:val="32"/>
          <w:szCs w:val="32"/>
        </w:rPr>
        <w:t>网</w:t>
      </w:r>
      <w:r w:rsidR="00692255">
        <w:rPr>
          <w:rFonts w:ascii="仿宋_GB2312" w:eastAsia="仿宋_GB2312" w:hAnsi="仿宋" w:cs="宋体" w:hint="eastAsia"/>
          <w:kern w:val="0"/>
          <w:sz w:val="32"/>
          <w:szCs w:val="32"/>
        </w:rPr>
        <w:t>页</w:t>
      </w:r>
      <w:r w:rsidRPr="006B49EA">
        <w:rPr>
          <w:rFonts w:ascii="仿宋_GB2312" w:eastAsia="仿宋_GB2312" w:hAnsi="仿宋" w:cs="宋体" w:hint="eastAsia"/>
          <w:kern w:val="0"/>
          <w:sz w:val="32"/>
          <w:szCs w:val="32"/>
        </w:rPr>
        <w:t xml:space="preserve">公示（公示3个工作日）。                </w:t>
      </w:r>
    </w:p>
    <w:p w14:paraId="15E32BF5" w14:textId="50A13CD7" w:rsidR="001178F2" w:rsidRPr="006B49EA" w:rsidRDefault="00CB582C" w:rsidP="001A0155">
      <w:pPr>
        <w:adjustRightInd w:val="0"/>
        <w:snapToGrid w:val="0"/>
        <w:spacing w:line="600" w:lineRule="exact"/>
        <w:ind w:firstLineChars="200" w:firstLine="640"/>
        <w:rPr>
          <w:rFonts w:ascii="仿宋_GB2312" w:eastAsia="仿宋_GB2312" w:hAnsi="仿宋"/>
          <w:b/>
          <w:sz w:val="32"/>
          <w:szCs w:val="32"/>
        </w:rPr>
      </w:pPr>
      <w:r w:rsidRPr="006B49EA">
        <w:rPr>
          <w:rFonts w:ascii="仿宋_GB2312" w:eastAsia="仿宋_GB2312" w:hAnsi="仿宋" w:cs="宋体" w:hint="eastAsia"/>
          <w:kern w:val="0"/>
          <w:sz w:val="32"/>
          <w:szCs w:val="32"/>
        </w:rPr>
        <w:t>（二）履约保证金：中标人在合同签订前两天缴纳履约保证金，金额为</w:t>
      </w:r>
      <w:r w:rsidR="00B70095">
        <w:rPr>
          <w:rFonts w:ascii="仿宋_GB2312" w:eastAsia="仿宋_GB2312" w:hAnsi="仿宋" w:cs="宋体" w:hint="eastAsia"/>
          <w:kern w:val="0"/>
          <w:sz w:val="32"/>
          <w:szCs w:val="32"/>
        </w:rPr>
        <w:t>三</w:t>
      </w:r>
      <w:r w:rsidR="00E82B9C" w:rsidRPr="006B49EA">
        <w:rPr>
          <w:rFonts w:ascii="仿宋_GB2312" w:eastAsia="仿宋_GB2312" w:hAnsi="仿宋" w:cs="宋体" w:hint="eastAsia"/>
          <w:kern w:val="0"/>
          <w:sz w:val="32"/>
          <w:szCs w:val="32"/>
        </w:rPr>
        <w:t>个月</w:t>
      </w:r>
      <w:r w:rsidRPr="006B49EA">
        <w:rPr>
          <w:rFonts w:ascii="仿宋_GB2312" w:eastAsia="仿宋_GB2312" w:hAnsi="仿宋" w:cs="宋体" w:hint="eastAsia"/>
          <w:kern w:val="0"/>
          <w:sz w:val="32"/>
          <w:szCs w:val="32"/>
        </w:rPr>
        <w:t>房屋租金（同竞标保证金账户</w:t>
      </w:r>
      <w:r w:rsidRPr="006B49EA">
        <w:rPr>
          <w:rFonts w:ascii="仿宋_GB2312" w:eastAsia="仿宋_GB2312" w:hAnsi="仿宋" w:hint="eastAsia"/>
          <w:sz w:val="32"/>
          <w:szCs w:val="32"/>
        </w:rPr>
        <w:t>）。</w:t>
      </w:r>
    </w:p>
    <w:p w14:paraId="471A0A61" w14:textId="77777777" w:rsidR="001178F2" w:rsidRPr="006B49EA" w:rsidRDefault="00CB582C" w:rsidP="00A96E1B">
      <w:pPr>
        <w:adjustRightInd w:val="0"/>
        <w:snapToGrid w:val="0"/>
        <w:spacing w:line="600" w:lineRule="exact"/>
        <w:ind w:firstLineChars="200" w:firstLine="640"/>
        <w:rPr>
          <w:rFonts w:ascii="仿宋_GB2312" w:eastAsia="仿宋_GB2312" w:hAnsi="仿宋"/>
          <w:b/>
          <w:sz w:val="32"/>
          <w:szCs w:val="32"/>
        </w:rPr>
      </w:pPr>
      <w:r w:rsidRPr="006B49EA">
        <w:rPr>
          <w:rFonts w:ascii="仿宋_GB2312" w:eastAsia="仿宋_GB2312" w:hAnsi="仿宋" w:cs="宋体" w:hint="eastAsia"/>
          <w:kern w:val="0"/>
          <w:sz w:val="32"/>
          <w:szCs w:val="32"/>
        </w:rPr>
        <w:t>（三）合同样本请见附件。</w:t>
      </w:r>
    </w:p>
    <w:p w14:paraId="4D0D03CE" w14:textId="2BF6BF83" w:rsidR="001178F2" w:rsidRPr="003157C5" w:rsidRDefault="00CB582C" w:rsidP="00A96E1B">
      <w:pPr>
        <w:widowControl/>
        <w:adjustRightInd w:val="0"/>
        <w:snapToGrid w:val="0"/>
        <w:spacing w:line="600" w:lineRule="exact"/>
        <w:ind w:firstLineChars="200" w:firstLine="640"/>
        <w:jc w:val="left"/>
        <w:rPr>
          <w:rFonts w:ascii="楷体_GB2312" w:eastAsia="楷体_GB2312" w:hAnsi="仿宋"/>
          <w:sz w:val="32"/>
          <w:szCs w:val="32"/>
        </w:rPr>
      </w:pPr>
      <w:r w:rsidRPr="003157C5">
        <w:rPr>
          <w:rFonts w:ascii="楷体_GB2312" w:eastAsia="楷体_GB2312" w:hAnsi="仿宋" w:hint="eastAsia"/>
          <w:sz w:val="32"/>
          <w:szCs w:val="32"/>
        </w:rPr>
        <w:t>十、联系方式</w:t>
      </w:r>
    </w:p>
    <w:p w14:paraId="14487D03" w14:textId="77777777" w:rsidR="001A0155" w:rsidRDefault="00CB582C" w:rsidP="00A96E1B">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 xml:space="preserve">联系人： 彭老师           </w:t>
      </w:r>
    </w:p>
    <w:p w14:paraId="69401A81" w14:textId="1C4B80B1" w:rsidR="00F57795" w:rsidRDefault="00CB582C">
      <w:pPr>
        <w:adjustRightInd w:val="0"/>
        <w:snapToGrid w:val="0"/>
        <w:spacing w:line="600" w:lineRule="exact"/>
        <w:ind w:firstLineChars="200" w:firstLine="640"/>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电话：023-65678701</w:t>
      </w:r>
    </w:p>
    <w:p w14:paraId="5B45A725" w14:textId="77777777" w:rsidR="00F57795" w:rsidRDefault="00F57795" w:rsidP="00A96E1B">
      <w:pPr>
        <w:adjustRightInd w:val="0"/>
        <w:snapToGrid w:val="0"/>
        <w:spacing w:line="600" w:lineRule="exact"/>
        <w:ind w:firstLineChars="200" w:firstLine="640"/>
        <w:rPr>
          <w:rFonts w:ascii="仿宋_GB2312" w:eastAsia="仿宋_GB2312" w:hAnsi="仿宋" w:cs="宋体"/>
          <w:kern w:val="0"/>
          <w:sz w:val="32"/>
          <w:szCs w:val="32"/>
        </w:rPr>
      </w:pPr>
    </w:p>
    <w:p w14:paraId="1A2A1FF1" w14:textId="77777777" w:rsidR="00F57795" w:rsidRDefault="00F57795" w:rsidP="00A96E1B">
      <w:pPr>
        <w:adjustRightInd w:val="0"/>
        <w:snapToGrid w:val="0"/>
        <w:spacing w:line="600" w:lineRule="exact"/>
        <w:ind w:firstLineChars="200" w:firstLine="640"/>
        <w:rPr>
          <w:rFonts w:ascii="仿宋_GB2312" w:eastAsia="仿宋_GB2312" w:hAnsi="仿宋" w:cs="宋体"/>
          <w:kern w:val="0"/>
          <w:sz w:val="32"/>
          <w:szCs w:val="32"/>
        </w:rPr>
      </w:pPr>
    </w:p>
    <w:p w14:paraId="18B3A912" w14:textId="77777777" w:rsidR="00F57795" w:rsidRDefault="00F57795" w:rsidP="00F639C2">
      <w:pPr>
        <w:adjustRightInd w:val="0"/>
        <w:snapToGrid w:val="0"/>
        <w:spacing w:line="600" w:lineRule="exact"/>
        <w:rPr>
          <w:rFonts w:ascii="仿宋_GB2312" w:eastAsia="仿宋_GB2312" w:hAnsi="仿宋" w:cs="宋体"/>
          <w:kern w:val="0"/>
          <w:sz w:val="32"/>
          <w:szCs w:val="32"/>
        </w:rPr>
      </w:pPr>
    </w:p>
    <w:p w14:paraId="3F69C732" w14:textId="77777777" w:rsidR="00F57795" w:rsidRPr="006B49EA" w:rsidRDefault="00F57795" w:rsidP="00A96E1B">
      <w:pPr>
        <w:adjustRightInd w:val="0"/>
        <w:snapToGrid w:val="0"/>
        <w:spacing w:line="600" w:lineRule="exact"/>
        <w:ind w:firstLineChars="200" w:firstLine="640"/>
        <w:rPr>
          <w:rFonts w:ascii="仿宋_GB2312" w:eastAsia="仿宋_GB2312" w:hAnsi="仿宋" w:cs="宋体"/>
          <w:kern w:val="0"/>
          <w:sz w:val="32"/>
          <w:szCs w:val="32"/>
        </w:rPr>
      </w:pPr>
    </w:p>
    <w:p w14:paraId="6AD0A18B" w14:textId="77777777" w:rsidR="001178F2" w:rsidRPr="006B49EA" w:rsidRDefault="00CB582C" w:rsidP="00A96E1B">
      <w:pPr>
        <w:widowControl/>
        <w:adjustRightInd w:val="0"/>
        <w:snapToGrid w:val="0"/>
        <w:spacing w:line="600" w:lineRule="exact"/>
        <w:ind w:firstLine="200"/>
        <w:jc w:val="left"/>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br w:type="page"/>
      </w:r>
    </w:p>
    <w:p w14:paraId="60D232C0" w14:textId="77777777" w:rsidR="001178F2" w:rsidRPr="006B49EA" w:rsidRDefault="00CB582C" w:rsidP="00A96E1B">
      <w:pPr>
        <w:adjustRightInd w:val="0"/>
        <w:snapToGrid w:val="0"/>
        <w:spacing w:line="600" w:lineRule="exact"/>
        <w:ind w:firstLineChars="200" w:firstLine="643"/>
        <w:jc w:val="center"/>
        <w:rPr>
          <w:rFonts w:ascii="仿宋" w:eastAsia="仿宋" w:hAnsi="仿宋"/>
          <w:b/>
          <w:sz w:val="32"/>
          <w:szCs w:val="32"/>
        </w:rPr>
      </w:pPr>
      <w:r w:rsidRPr="006B49EA">
        <w:rPr>
          <w:rFonts w:ascii="仿宋" w:eastAsia="仿宋" w:hAnsi="仿宋" w:hint="eastAsia"/>
          <w:b/>
          <w:sz w:val="32"/>
          <w:szCs w:val="32"/>
        </w:rPr>
        <w:lastRenderedPageBreak/>
        <w:t>第三篇</w:t>
      </w:r>
      <w:r w:rsidRPr="006B49EA">
        <w:rPr>
          <w:rFonts w:ascii="仿宋" w:eastAsia="仿宋" w:hAnsi="仿宋"/>
          <w:b/>
          <w:sz w:val="32"/>
          <w:szCs w:val="32"/>
        </w:rPr>
        <w:t xml:space="preserve">    </w:t>
      </w:r>
      <w:r w:rsidRPr="006B49EA">
        <w:rPr>
          <w:rFonts w:ascii="仿宋" w:eastAsia="仿宋" w:hAnsi="仿宋" w:hint="eastAsia"/>
          <w:b/>
          <w:sz w:val="32"/>
          <w:szCs w:val="32"/>
        </w:rPr>
        <w:t>评审方法与无效竞标条款</w:t>
      </w:r>
    </w:p>
    <w:p w14:paraId="7AF1E742" w14:textId="77777777" w:rsidR="001178F2" w:rsidRDefault="001178F2" w:rsidP="00A96E1B">
      <w:pPr>
        <w:adjustRightInd w:val="0"/>
        <w:snapToGrid w:val="0"/>
        <w:spacing w:line="600" w:lineRule="exact"/>
        <w:ind w:firstLineChars="200" w:firstLine="562"/>
        <w:rPr>
          <w:rFonts w:ascii="仿宋" w:eastAsia="仿宋" w:hAnsi="仿宋"/>
          <w:b/>
          <w:sz w:val="28"/>
          <w:szCs w:val="28"/>
        </w:rPr>
      </w:pPr>
    </w:p>
    <w:p w14:paraId="2D41C451" w14:textId="77777777" w:rsidR="001178F2" w:rsidRPr="003157C5" w:rsidRDefault="00CB582C" w:rsidP="00A96E1B">
      <w:pPr>
        <w:adjustRightInd w:val="0"/>
        <w:snapToGrid w:val="0"/>
        <w:spacing w:line="600" w:lineRule="exact"/>
        <w:ind w:firstLineChars="250" w:firstLine="800"/>
        <w:rPr>
          <w:rFonts w:ascii="楷体_GB2312" w:eastAsia="楷体_GB2312" w:hAnsi="仿宋"/>
          <w:sz w:val="32"/>
          <w:szCs w:val="32"/>
        </w:rPr>
      </w:pPr>
      <w:r w:rsidRPr="003157C5">
        <w:rPr>
          <w:rFonts w:ascii="楷体_GB2312" w:eastAsia="楷体_GB2312" w:hAnsi="仿宋" w:hint="eastAsia"/>
          <w:sz w:val="32"/>
          <w:szCs w:val="32"/>
        </w:rPr>
        <w:t>一、招标评审方法</w:t>
      </w:r>
    </w:p>
    <w:p w14:paraId="4F151C49" w14:textId="77777777" w:rsidR="001178F2" w:rsidRPr="006B49EA" w:rsidRDefault="00CB582C" w:rsidP="00A96E1B">
      <w:pPr>
        <w:adjustRightInd w:val="0"/>
        <w:snapToGrid w:val="0"/>
        <w:spacing w:line="600" w:lineRule="exact"/>
        <w:ind w:firstLineChars="200" w:firstLine="640"/>
        <w:rPr>
          <w:rFonts w:ascii="仿宋_GB2312" w:eastAsia="仿宋_GB2312" w:hAnsi="仿宋"/>
          <w:b/>
          <w:sz w:val="32"/>
          <w:szCs w:val="32"/>
        </w:rPr>
      </w:pPr>
      <w:r w:rsidRPr="006B49EA">
        <w:rPr>
          <w:rFonts w:ascii="仿宋_GB2312" w:eastAsia="仿宋_GB2312" w:hAnsi="仿宋" w:hint="eastAsia"/>
          <w:sz w:val="32"/>
          <w:szCs w:val="32"/>
        </w:rPr>
        <w:t>（一）评审方法</w:t>
      </w:r>
    </w:p>
    <w:p w14:paraId="77EAF395"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本项目经营权招租采用综合评分法。综合评审是指在满足招标文件各项要求前提下，按照招标文件中规定的各项因素进行综合评审。</w:t>
      </w:r>
    </w:p>
    <w:p w14:paraId="0B8F9DE2"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（二）评审程序</w:t>
      </w:r>
    </w:p>
    <w:p w14:paraId="1FA8993B"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评审由重庆大学虎溪校区有关人员组成该项目评审小组，按照综合评审方法进行评审。</w:t>
      </w:r>
    </w:p>
    <w:p w14:paraId="220B33C4"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1.资格检查。依据法律法规和招标文件的规定，对竞标文件中的资质证明文件等进行审查，确定竞标人竞标资格。</w:t>
      </w:r>
    </w:p>
    <w:p w14:paraId="22CDBD0C"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2.审核竞标文件条款。依据招标文件的规定，审核竞标文件的响应条款，特别是涉及服务学生条款的有效性、完整性和对招标邀请文件响应程度等。</w:t>
      </w:r>
    </w:p>
    <w:p w14:paraId="49DA3CD7"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3.澄清有关问题。对竞标文件中含义不明确、同类问题表述不一致或者有明显文字和计算错误的内容，评审成员要求竞标人作出必要澄清、说明或者纠正。</w:t>
      </w:r>
    </w:p>
    <w:p w14:paraId="545CE8E2"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4.推荐中标候选人名单。按评审后的排列顺序推荐综合排名第一的竞标人为本项目中标候选人。</w:t>
      </w:r>
    </w:p>
    <w:p w14:paraId="0B5F0BB5" w14:textId="77777777" w:rsidR="001178F2" w:rsidRPr="006B49EA" w:rsidRDefault="00CB582C" w:rsidP="00A96E1B">
      <w:pPr>
        <w:pStyle w:val="Bodytext1"/>
        <w:tabs>
          <w:tab w:val="left" w:pos="1112"/>
        </w:tabs>
        <w:adjustRightInd w:val="0"/>
        <w:snapToGrid w:val="0"/>
        <w:spacing w:line="600" w:lineRule="exact"/>
        <w:ind w:firstLineChars="150" w:firstLine="48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（三）评分办法</w:t>
      </w:r>
    </w:p>
    <w:p w14:paraId="5850DDEB" w14:textId="1678A295"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1.</w:t>
      </w:r>
      <w:r w:rsidRPr="006B49EA">
        <w:rPr>
          <w:rFonts w:ascii="仿宋_GB2312" w:eastAsia="仿宋_GB2312" w:hAnsi="仿宋" w:cs="仿宋" w:hint="eastAsia"/>
          <w:color w:val="auto"/>
          <w:sz w:val="32"/>
          <w:szCs w:val="32"/>
          <w:lang w:val="zh-CN" w:eastAsia="zh-CN"/>
        </w:rPr>
        <w:t>综合</w:t>
      </w:r>
      <w:r w:rsidRPr="006B49EA">
        <w:rPr>
          <w:rFonts w:ascii="仿宋_GB2312" w:eastAsia="仿宋_GB2312" w:hAnsi="仿宋" w:cs="仿宋" w:hint="eastAsia"/>
          <w:color w:val="auto"/>
          <w:sz w:val="32"/>
          <w:szCs w:val="32"/>
          <w:lang w:val="en-US" w:eastAsia="zh-CN"/>
        </w:rPr>
        <w:t xml:space="preserve">评分法 </w:t>
      </w:r>
    </w:p>
    <w:p w14:paraId="315E5EEF" w14:textId="77777777"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招租小组根据竞租人的报价、资质条件、从业经历、经营思</w:t>
      </w:r>
      <w:r w:rsidRPr="006B49EA">
        <w:rPr>
          <w:rFonts w:ascii="仿宋_GB2312" w:eastAsia="仿宋_GB2312" w:hAnsi="仿宋" w:cs="仿宋" w:hint="eastAsia"/>
          <w:color w:val="auto"/>
          <w:sz w:val="32"/>
          <w:szCs w:val="32"/>
          <w:lang w:val="en-US" w:eastAsia="zh-CN"/>
        </w:rPr>
        <w:lastRenderedPageBreak/>
        <w:t>路及经营承诺进行综合评比，按最终得分高低依次排序确定承租</w:t>
      </w:r>
      <w:r w:rsidRPr="006B49EA">
        <w:rPr>
          <w:rFonts w:ascii="仿宋_GB2312" w:eastAsia="仿宋_GB2312" w:hAnsi="仿宋" w:cs="仿宋" w:hint="eastAsia"/>
          <w:color w:val="auto"/>
          <w:sz w:val="32"/>
          <w:szCs w:val="32"/>
          <w:lang w:val="zh-CN" w:eastAsia="zh-CN"/>
        </w:rPr>
        <w:t>人选。总分100分，</w:t>
      </w:r>
      <w:r w:rsidRPr="006B49EA">
        <w:rPr>
          <w:rFonts w:ascii="仿宋_GB2312" w:eastAsia="仿宋_GB2312" w:hAnsi="仿宋" w:cs="仿宋" w:hint="eastAsia"/>
          <w:color w:val="auto"/>
          <w:sz w:val="32"/>
          <w:szCs w:val="32"/>
          <w:lang w:val="en-US" w:eastAsia="zh-CN"/>
        </w:rPr>
        <w:t>由商务分（50分）、经济分（50分） 两部分</w:t>
      </w:r>
      <w:r w:rsidRPr="006B49EA">
        <w:rPr>
          <w:rFonts w:ascii="仿宋_GB2312" w:eastAsia="仿宋_GB2312" w:hAnsi="仿宋" w:cs="仿宋" w:hint="eastAsia"/>
          <w:color w:val="auto"/>
          <w:sz w:val="32"/>
          <w:szCs w:val="32"/>
          <w:lang w:val="zh-CN" w:eastAsia="zh-CN"/>
        </w:rPr>
        <w:t>组成。</w:t>
      </w:r>
    </w:p>
    <w:p w14:paraId="0C6CB325" w14:textId="77777777"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（1）商务分评定内容（50分）</w:t>
      </w:r>
    </w:p>
    <w:p w14:paraId="41214E62" w14:textId="743E4BCA" w:rsidR="001178F2" w:rsidRPr="006B49EA" w:rsidRDefault="00194EA9" w:rsidP="00A96E1B">
      <w:pPr>
        <w:pStyle w:val="Bodytext1"/>
        <w:tabs>
          <w:tab w:val="left" w:pos="1112"/>
        </w:tabs>
        <w:adjustRightInd w:val="0"/>
        <w:snapToGrid w:val="0"/>
        <w:spacing w:line="600" w:lineRule="exact"/>
        <w:ind w:firstLineChars="250" w:firstLine="800"/>
        <w:jc w:val="both"/>
        <w:rPr>
          <w:rFonts w:ascii="仿宋_GB2312" w:eastAsia="仿宋_GB2312" w:hAnsi="仿宋" w:cs="仿宋"/>
          <w:color w:val="auto"/>
          <w:sz w:val="32"/>
          <w:szCs w:val="32"/>
          <w:lang w:val="zh-CN" w:eastAsia="zh-CN"/>
        </w:rPr>
      </w:pPr>
      <w:r w:rsidRPr="006B49EA">
        <w:rPr>
          <w:rFonts w:ascii="仿宋_GB2312" w:eastAsia="仿宋_GB2312" w:hAnsi="仿宋" w:cs="宋体" w:hint="eastAsia"/>
          <w:sz w:val="32"/>
          <w:szCs w:val="32"/>
        </w:rPr>
        <w:t>人员管理方案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sidRPr="006B49EA">
        <w:rPr>
          <w:rFonts w:ascii="仿宋_GB2312" w:eastAsia="仿宋_GB2312" w:hAnsi="仿宋" w:cs="宋体" w:hint="eastAsia"/>
          <w:sz w:val="32"/>
          <w:szCs w:val="32"/>
        </w:rPr>
        <w:t>、安全管理方案</w:t>
      </w:r>
      <w:r>
        <w:rPr>
          <w:rFonts w:ascii="仿宋_GB2312" w:eastAsia="仿宋_GB2312" w:hAnsi="仿宋" w:cs="宋体" w:hint="eastAsia"/>
          <w:sz w:val="32"/>
          <w:szCs w:val="32"/>
          <w:lang w:eastAsia="zh-CN"/>
        </w:rPr>
        <w:t>及</w:t>
      </w:r>
      <w:r w:rsidRPr="006B49EA">
        <w:rPr>
          <w:rFonts w:ascii="仿宋_GB2312" w:eastAsia="仿宋_GB2312" w:hAnsi="仿宋" w:cs="宋体" w:hint="eastAsia"/>
          <w:sz w:val="32"/>
          <w:szCs w:val="32"/>
        </w:rPr>
        <w:t>应急方案</w:t>
      </w:r>
      <w:r>
        <w:rPr>
          <w:rFonts w:ascii="仿宋_GB2312" w:eastAsia="仿宋_GB2312" w:hAnsi="仿宋" w:cs="宋体" w:hint="eastAsia"/>
          <w:sz w:val="32"/>
          <w:szCs w:val="32"/>
          <w:lang w:eastAsia="zh-CN"/>
        </w:rPr>
        <w:t>（2</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sidRPr="006B49EA">
        <w:rPr>
          <w:rFonts w:ascii="仿宋_GB2312" w:eastAsia="仿宋_GB2312" w:hAnsi="仿宋" w:cs="宋体" w:hint="eastAsia"/>
          <w:sz w:val="32"/>
          <w:szCs w:val="32"/>
        </w:rPr>
        <w:t>、卫生消毒方案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sidRPr="006B49EA">
        <w:rPr>
          <w:rFonts w:ascii="仿宋_GB2312" w:eastAsia="仿宋_GB2312" w:hAnsi="仿宋" w:cs="宋体" w:hint="eastAsia"/>
          <w:sz w:val="32"/>
          <w:szCs w:val="32"/>
        </w:rPr>
        <w:t>、参与学校的服务育人及实践育人的方案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sidRPr="006B49EA">
        <w:rPr>
          <w:rFonts w:ascii="仿宋_GB2312" w:eastAsia="仿宋_GB2312" w:hAnsi="仿宋" w:cs="宋体" w:hint="eastAsia"/>
          <w:sz w:val="32"/>
          <w:szCs w:val="32"/>
        </w:rPr>
        <w:t>等</w:t>
      </w:r>
      <w:r w:rsidR="00CB582C" w:rsidRPr="006B49EA">
        <w:rPr>
          <w:rFonts w:ascii="仿宋_GB2312" w:eastAsia="仿宋_GB2312" w:hAnsi="仿宋" w:cs="仿宋" w:hint="eastAsia"/>
          <w:color w:val="auto"/>
          <w:sz w:val="32"/>
          <w:szCs w:val="32"/>
          <w:lang w:val="zh-CN" w:eastAsia="zh-CN"/>
        </w:rPr>
        <w:t>。</w:t>
      </w:r>
    </w:p>
    <w:p w14:paraId="35C8EB6E" w14:textId="77777777"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（2）经济分计算办法（50分）</w:t>
      </w:r>
    </w:p>
    <w:p w14:paraId="77FCAF07" w14:textId="2193EB44"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经济分计算公式为:F=40＋0.2×[（报价-基准价）/基准价]÷0.01</w:t>
      </w:r>
      <w:r w:rsidR="006B49EA">
        <w:rPr>
          <w:rFonts w:ascii="仿宋_GB2312" w:eastAsia="仿宋_GB2312" w:hAnsi="仿宋" w:cs="仿宋" w:hint="eastAsia"/>
          <w:color w:val="auto"/>
          <w:sz w:val="32"/>
          <w:szCs w:val="32"/>
          <w:lang w:val="en-US" w:eastAsia="zh-CN"/>
        </w:rPr>
        <w:t>，</w:t>
      </w:r>
      <w:r w:rsidRPr="006B49EA">
        <w:rPr>
          <w:rFonts w:ascii="仿宋_GB2312" w:eastAsia="仿宋_GB2312" w:hAnsi="仿宋" w:cs="仿宋" w:hint="eastAsia"/>
          <w:color w:val="auto"/>
          <w:sz w:val="32"/>
          <w:szCs w:val="32"/>
          <w:lang w:val="en-US" w:eastAsia="zh-CN"/>
        </w:rPr>
        <w:t>即，所有竞租人有效报价的最低价为基准价，基准价得40分，其他竞租人报价每高于基准价1%加0.2分，</w:t>
      </w:r>
      <w:r w:rsidR="00EF1EFE" w:rsidRPr="006B49EA">
        <w:rPr>
          <w:rFonts w:ascii="仿宋_GB2312" w:eastAsia="仿宋_GB2312" w:hAnsi="仿宋" w:cs="仿宋" w:hint="eastAsia"/>
          <w:color w:val="auto"/>
          <w:sz w:val="32"/>
          <w:szCs w:val="32"/>
          <w:lang w:val="en-US" w:eastAsia="zh-CN"/>
        </w:rPr>
        <w:t>每</w:t>
      </w:r>
      <w:r w:rsidR="00EF1EFE">
        <w:rPr>
          <w:rFonts w:ascii="仿宋_GB2312" w:eastAsia="仿宋_GB2312" w:hAnsi="仿宋" w:cs="仿宋" w:hint="eastAsia"/>
          <w:color w:val="auto"/>
          <w:sz w:val="32"/>
          <w:szCs w:val="32"/>
          <w:lang w:val="en-US" w:eastAsia="zh-CN"/>
        </w:rPr>
        <w:t>低</w:t>
      </w:r>
      <w:r w:rsidR="00EF1EFE" w:rsidRPr="006B49EA">
        <w:rPr>
          <w:rFonts w:ascii="仿宋_GB2312" w:eastAsia="仿宋_GB2312" w:hAnsi="仿宋" w:cs="仿宋" w:hint="eastAsia"/>
          <w:color w:val="auto"/>
          <w:sz w:val="32"/>
          <w:szCs w:val="32"/>
          <w:lang w:val="en-US" w:eastAsia="zh-CN"/>
        </w:rPr>
        <w:t>于基准价1%</w:t>
      </w:r>
      <w:r w:rsidR="00EF1EFE">
        <w:rPr>
          <w:rFonts w:ascii="仿宋_GB2312" w:eastAsia="仿宋_GB2312" w:hAnsi="仿宋" w:cs="仿宋" w:hint="eastAsia"/>
          <w:color w:val="auto"/>
          <w:sz w:val="32"/>
          <w:szCs w:val="32"/>
          <w:lang w:val="en-US" w:eastAsia="zh-CN"/>
        </w:rPr>
        <w:t>减</w:t>
      </w:r>
      <w:r w:rsidR="00EF1EFE" w:rsidRPr="006B49EA">
        <w:rPr>
          <w:rFonts w:ascii="仿宋_GB2312" w:eastAsia="仿宋_GB2312" w:hAnsi="仿宋" w:cs="仿宋" w:hint="eastAsia"/>
          <w:color w:val="auto"/>
          <w:sz w:val="32"/>
          <w:szCs w:val="32"/>
          <w:lang w:val="en-US" w:eastAsia="zh-CN"/>
        </w:rPr>
        <w:t>0.2分</w:t>
      </w:r>
      <w:r w:rsidR="00EF1EFE">
        <w:rPr>
          <w:rFonts w:ascii="仿宋_GB2312" w:eastAsia="仿宋_GB2312" w:hAnsi="仿宋" w:cs="仿宋" w:hint="eastAsia"/>
          <w:color w:val="auto"/>
          <w:sz w:val="32"/>
          <w:szCs w:val="32"/>
          <w:lang w:val="en-US" w:eastAsia="zh-CN"/>
        </w:rPr>
        <w:t>，</w:t>
      </w:r>
      <w:r w:rsidRPr="006B49EA">
        <w:rPr>
          <w:rFonts w:ascii="仿宋_GB2312" w:eastAsia="仿宋_GB2312" w:hAnsi="仿宋" w:cs="仿宋" w:hint="eastAsia"/>
          <w:color w:val="auto"/>
          <w:sz w:val="32"/>
          <w:szCs w:val="32"/>
          <w:lang w:val="en-US" w:eastAsia="zh-CN"/>
        </w:rPr>
        <w:t>中间按插值法计算，满分50分。得分保留小数点后1位，四舍</w:t>
      </w:r>
      <w:r w:rsidRPr="006B49EA">
        <w:rPr>
          <w:rFonts w:ascii="仿宋_GB2312" w:eastAsia="仿宋_GB2312" w:hAnsi="仿宋" w:cs="仿宋" w:hint="eastAsia"/>
          <w:color w:val="auto"/>
          <w:sz w:val="32"/>
          <w:szCs w:val="32"/>
          <w:lang w:val="zh-CN" w:eastAsia="zh-CN"/>
        </w:rPr>
        <w:t>五入。</w:t>
      </w:r>
    </w:p>
    <w:p w14:paraId="33D3981B" w14:textId="77777777" w:rsidR="001178F2" w:rsidRPr="006B49EA" w:rsidRDefault="00CB582C" w:rsidP="00A96E1B">
      <w:pPr>
        <w:pStyle w:val="Bodytext1"/>
        <w:tabs>
          <w:tab w:val="left" w:pos="1112"/>
        </w:tabs>
        <w:adjustRightInd w:val="0"/>
        <w:snapToGrid w:val="0"/>
        <w:spacing w:line="600" w:lineRule="exact"/>
        <w:ind w:firstLine="4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（3）评分总分计算公式</w:t>
      </w:r>
    </w:p>
    <w:p w14:paraId="577F0153" w14:textId="77777777"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评定总分值</w:t>
      </w:r>
      <w:r w:rsidRPr="006B49EA">
        <w:rPr>
          <w:rFonts w:ascii="仿宋_GB2312" w:eastAsia="仿宋_GB2312" w:hAnsi="仿宋" w:cs="仿宋" w:hint="eastAsia"/>
          <w:color w:val="auto"/>
          <w:sz w:val="32"/>
          <w:szCs w:val="32"/>
          <w:lang w:val="zh-CN" w:eastAsia="zh-CN"/>
        </w:rPr>
        <w:t>=</w:t>
      </w:r>
      <w:r w:rsidRPr="006B49EA">
        <w:rPr>
          <w:rFonts w:ascii="仿宋_GB2312" w:eastAsia="仿宋_GB2312" w:hAnsi="仿宋" w:cs="仿宋" w:hint="eastAsia"/>
          <w:color w:val="auto"/>
          <w:sz w:val="32"/>
          <w:szCs w:val="32"/>
          <w:lang w:val="en-US" w:eastAsia="zh-CN"/>
        </w:rPr>
        <w:t>商务分+经济分</w:t>
      </w:r>
    </w:p>
    <w:p w14:paraId="3E62ABDD" w14:textId="77777777"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招租小组根据符合报价要求的竞租人资质条件、经营思路、从业经历等进行综合评比打分，用百分制按综合分值高低依次排序确定承租</w:t>
      </w:r>
      <w:r w:rsidRPr="006B49EA">
        <w:rPr>
          <w:rFonts w:ascii="仿宋_GB2312" w:eastAsia="仿宋_GB2312" w:hAnsi="仿宋" w:cs="仿宋" w:hint="eastAsia"/>
          <w:color w:val="auto"/>
          <w:sz w:val="32"/>
          <w:szCs w:val="32"/>
          <w:lang w:val="zh-CN" w:eastAsia="zh-CN"/>
        </w:rPr>
        <w:t>人选。</w:t>
      </w:r>
    </w:p>
    <w:p w14:paraId="6A680789" w14:textId="280163EB" w:rsidR="001178F2" w:rsidRPr="006B49EA" w:rsidRDefault="00CB582C" w:rsidP="00A96E1B">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sidRPr="006B49EA">
        <w:rPr>
          <w:rFonts w:ascii="仿宋_GB2312" w:eastAsia="仿宋_GB2312" w:hAnsi="仿宋" w:cs="仿宋" w:hint="eastAsia"/>
          <w:color w:val="auto"/>
          <w:sz w:val="32"/>
          <w:szCs w:val="32"/>
          <w:lang w:val="en-US" w:eastAsia="zh-CN"/>
        </w:rPr>
        <w:t>未确定经营用途的经营性</w:t>
      </w:r>
      <w:r w:rsidR="0005228D">
        <w:rPr>
          <w:rFonts w:ascii="仿宋_GB2312" w:eastAsia="仿宋_GB2312" w:hAnsi="仿宋" w:cs="仿宋" w:hint="eastAsia"/>
          <w:color w:val="auto"/>
          <w:sz w:val="32"/>
          <w:szCs w:val="32"/>
          <w:lang w:val="en-US" w:eastAsia="zh-CN"/>
        </w:rPr>
        <w:t>房间</w:t>
      </w:r>
      <w:r w:rsidRPr="006B49EA">
        <w:rPr>
          <w:rFonts w:ascii="仿宋_GB2312" w:eastAsia="仿宋_GB2312" w:hAnsi="仿宋" w:cs="仿宋" w:hint="eastAsia"/>
          <w:color w:val="auto"/>
          <w:sz w:val="32"/>
          <w:szCs w:val="32"/>
          <w:lang w:val="en-US" w:eastAsia="zh-CN"/>
        </w:rPr>
        <w:t>由招租小组根据竞租人的拟定经营范围，结合商业布局及招租文件有关规定确定。</w:t>
      </w:r>
    </w:p>
    <w:p w14:paraId="33F61333" w14:textId="77777777" w:rsidR="001178F2" w:rsidRPr="003157C5" w:rsidRDefault="00CB582C" w:rsidP="00A96E1B">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二、无效竞标条款</w:t>
      </w:r>
    </w:p>
    <w:p w14:paraId="024B4BBF"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评审小组评审时，竞标人或其竞标文件出现下列情况之一者，应为无效竞标：</w:t>
      </w:r>
    </w:p>
    <w:p w14:paraId="1DA5850D" w14:textId="5810D195"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lastRenderedPageBreak/>
        <w:t>（一）竞标人资格不符合招标文件一般要求和特定要求的</w:t>
      </w:r>
      <w:r w:rsidR="001A0155">
        <w:rPr>
          <w:rFonts w:ascii="仿宋_GB2312" w:eastAsia="仿宋_GB2312" w:hAnsi="仿宋" w:hint="eastAsia"/>
          <w:sz w:val="32"/>
          <w:szCs w:val="32"/>
        </w:rPr>
        <w:t>。</w:t>
      </w:r>
    </w:p>
    <w:p w14:paraId="71EE1312" w14:textId="68568E9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（二）竞标人</w:t>
      </w:r>
      <w:r w:rsidR="009D6DCB" w:rsidRPr="00A90100">
        <w:rPr>
          <w:rFonts w:ascii="仿宋_GB2312" w:eastAsia="仿宋_GB2312" w:hAnsi="仿宋" w:hint="eastAsia"/>
          <w:color w:val="000000" w:themeColor="text1"/>
          <w:sz w:val="32"/>
          <w:szCs w:val="32"/>
        </w:rPr>
        <w:t>不符合商业业态</w:t>
      </w:r>
      <w:r w:rsidRPr="006B49EA">
        <w:rPr>
          <w:rFonts w:ascii="仿宋_GB2312" w:eastAsia="仿宋_GB2312" w:hAnsi="仿宋" w:hint="eastAsia"/>
          <w:sz w:val="32"/>
          <w:szCs w:val="32"/>
        </w:rPr>
        <w:t>竞标的</w:t>
      </w:r>
      <w:r w:rsidR="001A0155">
        <w:rPr>
          <w:rFonts w:ascii="仿宋_GB2312" w:eastAsia="仿宋_GB2312" w:hAnsi="仿宋" w:hint="eastAsia"/>
          <w:sz w:val="32"/>
          <w:szCs w:val="32"/>
        </w:rPr>
        <w:t>。</w:t>
      </w:r>
    </w:p>
    <w:p w14:paraId="555E9818" w14:textId="1995033D" w:rsidR="001178F2" w:rsidRPr="006B49EA" w:rsidRDefault="001A0155" w:rsidP="00A96E1B">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（三）竞标文件重点内容未签字、盖章的。</w:t>
      </w:r>
    </w:p>
    <w:p w14:paraId="28FDA29E" w14:textId="6641F9A1"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（四）竞标文件出现多个竞标报价或低于最低限价的</w:t>
      </w:r>
      <w:r w:rsidR="001A0155">
        <w:rPr>
          <w:rFonts w:ascii="仿宋_GB2312" w:eastAsia="仿宋_GB2312" w:hAnsi="仿宋" w:hint="eastAsia"/>
          <w:sz w:val="32"/>
          <w:szCs w:val="32"/>
        </w:rPr>
        <w:t>。</w:t>
      </w:r>
    </w:p>
    <w:p w14:paraId="25544F55" w14:textId="1B62DB99" w:rsidR="001178F2" w:rsidRPr="006B49EA" w:rsidRDefault="00CB582C" w:rsidP="00A96E1B">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6B49EA">
        <w:rPr>
          <w:rFonts w:ascii="仿宋_GB2312" w:eastAsia="仿宋_GB2312" w:hAnsi="仿宋" w:hint="eastAsia"/>
          <w:sz w:val="32"/>
          <w:szCs w:val="32"/>
        </w:rPr>
        <w:t>（五）未提供</w:t>
      </w:r>
      <w:r w:rsidRPr="006B49EA">
        <w:rPr>
          <w:rFonts w:ascii="仿宋_GB2312" w:eastAsia="仿宋_GB2312" w:hAnsi="仿宋" w:cs="宋体" w:hint="eastAsia"/>
          <w:kern w:val="0"/>
          <w:sz w:val="32"/>
          <w:szCs w:val="32"/>
        </w:rPr>
        <w:t>遵守国家法律法规以及遵守《重庆大学虎溪校区商铺管理办法》、不转租门面、服从学校和物业的管理、不得更改或增加服务经营项目等有关内容的承诺书</w:t>
      </w:r>
      <w:r w:rsidR="001A0155">
        <w:rPr>
          <w:rFonts w:ascii="仿宋_GB2312" w:eastAsia="仿宋_GB2312" w:hAnsi="仿宋" w:cs="宋体" w:hint="eastAsia"/>
          <w:kern w:val="0"/>
          <w:sz w:val="32"/>
          <w:szCs w:val="32"/>
        </w:rPr>
        <w:t>。</w:t>
      </w:r>
    </w:p>
    <w:p w14:paraId="2E7431BE" w14:textId="50420A14" w:rsidR="001178F2" w:rsidRDefault="00CB582C" w:rsidP="00A96E1B">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（六）未提供以往经营无不良信用记录承诺书</w:t>
      </w:r>
      <w:r w:rsidR="001A0155">
        <w:rPr>
          <w:rFonts w:ascii="仿宋_GB2312" w:eastAsia="仿宋_GB2312" w:hAnsi="仿宋" w:cs="宋体" w:hint="eastAsia"/>
          <w:kern w:val="0"/>
          <w:sz w:val="32"/>
          <w:szCs w:val="32"/>
        </w:rPr>
        <w:t>。</w:t>
      </w:r>
    </w:p>
    <w:p w14:paraId="3AA512E7" w14:textId="5862E957" w:rsidR="009D6DCB" w:rsidRPr="00E75E16" w:rsidRDefault="00A90100" w:rsidP="00A96E1B">
      <w:pPr>
        <w:widowControl/>
        <w:adjustRightInd w:val="0"/>
        <w:snapToGrid w:val="0"/>
        <w:spacing w:line="600" w:lineRule="exact"/>
        <w:ind w:firstLineChars="200" w:firstLine="640"/>
        <w:jc w:val="left"/>
        <w:rPr>
          <w:rFonts w:ascii="仿宋_GB2312" w:eastAsia="仿宋_GB2312" w:hAnsi="仿宋" w:cs="宋体"/>
          <w:kern w:val="0"/>
          <w:sz w:val="32"/>
          <w:szCs w:val="32"/>
        </w:rPr>
      </w:pPr>
      <w:r w:rsidRPr="00E75E16">
        <w:rPr>
          <w:rFonts w:ascii="仿宋_GB2312" w:eastAsia="仿宋_GB2312" w:hAnsi="仿宋" w:cs="宋体" w:hint="eastAsia"/>
          <w:kern w:val="0"/>
          <w:sz w:val="32"/>
          <w:szCs w:val="32"/>
        </w:rPr>
        <w:t>（七）</w:t>
      </w:r>
      <w:r w:rsidR="009D6DCB" w:rsidRPr="00E75E16">
        <w:rPr>
          <w:rFonts w:ascii="仿宋_GB2312" w:eastAsia="仿宋_GB2312" w:hAnsi="仿宋" w:cs="宋体" w:hint="eastAsia"/>
          <w:kern w:val="0"/>
          <w:sz w:val="32"/>
          <w:szCs w:val="32"/>
        </w:rPr>
        <w:t>同一竞标人此次所</w:t>
      </w:r>
      <w:r w:rsidR="009D6DCB" w:rsidRPr="00E75E16">
        <w:rPr>
          <w:rFonts w:ascii="仿宋_GB2312" w:eastAsia="仿宋_GB2312" w:hAnsi="仿宋" w:hint="eastAsia"/>
          <w:sz w:val="32"/>
          <w:szCs w:val="32"/>
        </w:rPr>
        <w:t>竞租的招租</w:t>
      </w:r>
      <w:r w:rsidR="0005228D">
        <w:rPr>
          <w:rFonts w:ascii="仿宋_GB2312" w:eastAsia="仿宋_GB2312" w:hAnsi="仿宋" w:hint="eastAsia"/>
          <w:sz w:val="32"/>
          <w:szCs w:val="32"/>
        </w:rPr>
        <w:t>房间</w:t>
      </w:r>
      <w:r w:rsidR="009D6DCB" w:rsidRPr="00E75E16">
        <w:rPr>
          <w:rFonts w:ascii="仿宋_GB2312" w:eastAsia="仿宋_GB2312" w:hAnsi="仿宋" w:hint="eastAsia"/>
          <w:sz w:val="32"/>
          <w:szCs w:val="32"/>
        </w:rPr>
        <w:t>超过两个序号项</w:t>
      </w:r>
      <w:r w:rsidR="001A0155">
        <w:rPr>
          <w:rFonts w:ascii="仿宋_GB2312" w:eastAsia="仿宋_GB2312" w:hAnsi="仿宋" w:hint="eastAsia"/>
          <w:sz w:val="32"/>
          <w:szCs w:val="32"/>
        </w:rPr>
        <w:t>。</w:t>
      </w:r>
    </w:p>
    <w:p w14:paraId="69D2E954"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E75E16">
        <w:rPr>
          <w:rFonts w:ascii="仿宋_GB2312" w:eastAsia="仿宋_GB2312" w:hAnsi="仿宋" w:hint="eastAsia"/>
          <w:sz w:val="32"/>
          <w:szCs w:val="32"/>
        </w:rPr>
        <w:t>（</w:t>
      </w:r>
      <w:r w:rsidR="009D6DCB" w:rsidRPr="00E75E16">
        <w:rPr>
          <w:rFonts w:ascii="仿宋_GB2312" w:eastAsia="仿宋_GB2312" w:hAnsi="仿宋" w:hint="eastAsia"/>
          <w:sz w:val="32"/>
          <w:szCs w:val="32"/>
        </w:rPr>
        <w:t>八</w:t>
      </w:r>
      <w:r w:rsidRPr="00E75E16">
        <w:rPr>
          <w:rFonts w:ascii="仿宋_GB2312" w:eastAsia="仿宋_GB2312" w:hAnsi="仿宋" w:hint="eastAsia"/>
          <w:sz w:val="32"/>
          <w:szCs w:val="32"/>
        </w:rPr>
        <w:t>）</w:t>
      </w:r>
      <w:r w:rsidRPr="006B49EA">
        <w:rPr>
          <w:rFonts w:ascii="仿宋_GB2312" w:eastAsia="仿宋_GB2312" w:hAnsi="仿宋" w:hint="eastAsia"/>
          <w:sz w:val="32"/>
          <w:szCs w:val="32"/>
        </w:rPr>
        <w:t>竞标文件含有违反国家法律、法规的内容，或附有招租人不能接受的条件的。</w:t>
      </w:r>
    </w:p>
    <w:p w14:paraId="5B4E2B4F"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60E04FD6"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1863B24A" w14:textId="77777777" w:rsidR="001178F2" w:rsidRPr="006B49EA" w:rsidRDefault="00CB582C" w:rsidP="00A96E1B">
      <w:pPr>
        <w:adjustRightInd w:val="0"/>
        <w:snapToGrid w:val="0"/>
        <w:spacing w:line="600" w:lineRule="exact"/>
        <w:ind w:firstLineChars="200" w:firstLine="640"/>
        <w:jc w:val="center"/>
        <w:rPr>
          <w:rFonts w:ascii="仿宋_GB2312" w:eastAsia="仿宋_GB2312" w:hAnsi="仿宋"/>
          <w:sz w:val="32"/>
          <w:szCs w:val="32"/>
        </w:rPr>
      </w:pPr>
      <w:r w:rsidRPr="006B49EA">
        <w:rPr>
          <w:rFonts w:ascii="仿宋_GB2312" w:eastAsia="仿宋_GB2312" w:hAnsi="仿宋" w:hint="eastAsia"/>
          <w:sz w:val="32"/>
          <w:szCs w:val="32"/>
        </w:rPr>
        <w:t xml:space="preserve">                     重庆大学虎溪校区管理委员会</w:t>
      </w:r>
    </w:p>
    <w:p w14:paraId="43BB89CA" w14:textId="4164CAB5" w:rsidR="001178F2" w:rsidRPr="006B49EA" w:rsidRDefault="00CB582C" w:rsidP="00A96E1B">
      <w:pPr>
        <w:adjustRightInd w:val="0"/>
        <w:snapToGrid w:val="0"/>
        <w:spacing w:line="600" w:lineRule="exact"/>
        <w:ind w:firstLineChars="200" w:firstLine="640"/>
        <w:jc w:val="center"/>
        <w:rPr>
          <w:rFonts w:ascii="仿宋_GB2312" w:eastAsia="仿宋_GB2312" w:hAnsi="仿宋"/>
          <w:sz w:val="32"/>
          <w:szCs w:val="32"/>
        </w:rPr>
      </w:pPr>
      <w:r w:rsidRPr="006B49EA">
        <w:rPr>
          <w:rFonts w:ascii="仿宋_GB2312" w:eastAsia="仿宋_GB2312" w:hAnsi="仿宋" w:hint="eastAsia"/>
          <w:sz w:val="32"/>
          <w:szCs w:val="32"/>
        </w:rPr>
        <w:t xml:space="preserve">                     </w:t>
      </w:r>
      <w:r w:rsidR="00B364AC">
        <w:rPr>
          <w:rFonts w:ascii="仿宋_GB2312" w:eastAsia="仿宋_GB2312" w:hAnsi="仿宋"/>
          <w:sz w:val="32"/>
          <w:szCs w:val="32"/>
        </w:rPr>
        <w:t xml:space="preserve"> </w:t>
      </w:r>
      <w:r w:rsidR="003157C5">
        <w:rPr>
          <w:rFonts w:ascii="仿宋_GB2312" w:eastAsia="仿宋_GB2312" w:hAnsi="仿宋"/>
          <w:sz w:val="32"/>
          <w:szCs w:val="32"/>
        </w:rPr>
        <w:t>202</w:t>
      </w:r>
      <w:r w:rsidR="004C3D49">
        <w:rPr>
          <w:rFonts w:ascii="仿宋_GB2312" w:eastAsia="仿宋_GB2312" w:hAnsi="仿宋"/>
          <w:sz w:val="32"/>
          <w:szCs w:val="32"/>
        </w:rPr>
        <w:t xml:space="preserve">  </w:t>
      </w:r>
      <w:r w:rsidRPr="006B49EA">
        <w:rPr>
          <w:rFonts w:ascii="仿宋_GB2312" w:eastAsia="仿宋_GB2312" w:hAnsi="仿宋" w:hint="eastAsia"/>
          <w:sz w:val="32"/>
          <w:szCs w:val="32"/>
        </w:rPr>
        <w:t>年</w:t>
      </w:r>
      <w:r w:rsidR="003A35DE">
        <w:rPr>
          <w:rFonts w:ascii="仿宋_GB2312" w:eastAsia="仿宋_GB2312" w:hAnsi="仿宋" w:hint="eastAsia"/>
          <w:sz w:val="32"/>
          <w:szCs w:val="32"/>
        </w:rPr>
        <w:t xml:space="preserve">  </w:t>
      </w:r>
      <w:r w:rsidRPr="006B49EA">
        <w:rPr>
          <w:rFonts w:ascii="仿宋_GB2312" w:eastAsia="仿宋_GB2312" w:hAnsi="仿宋" w:hint="eastAsia"/>
          <w:sz w:val="32"/>
          <w:szCs w:val="32"/>
        </w:rPr>
        <w:t>月   日</w:t>
      </w:r>
    </w:p>
    <w:p w14:paraId="0CA1DA1C"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383921D7"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02D3FB64" w14:textId="74C0FE6B" w:rsidR="00A96E1B" w:rsidRDefault="00A96E1B" w:rsidP="00A96E1B">
      <w:pPr>
        <w:widowControl/>
        <w:adjustRightInd w:val="0"/>
        <w:snapToGrid w:val="0"/>
        <w:jc w:val="left"/>
        <w:rPr>
          <w:rFonts w:ascii="仿宋_GB2312" w:eastAsia="仿宋_GB2312" w:hAnsi="仿宋"/>
          <w:sz w:val="32"/>
          <w:szCs w:val="32"/>
        </w:rPr>
      </w:pPr>
      <w:r>
        <w:rPr>
          <w:rFonts w:ascii="仿宋_GB2312" w:eastAsia="仿宋_GB2312" w:hAnsi="仿宋"/>
          <w:sz w:val="32"/>
          <w:szCs w:val="32"/>
        </w:rPr>
        <w:br w:type="page"/>
      </w:r>
    </w:p>
    <w:p w14:paraId="0A2EC543" w14:textId="77777777" w:rsidR="001178F2" w:rsidRPr="006B49EA" w:rsidRDefault="00CB582C" w:rsidP="003157C5">
      <w:pPr>
        <w:adjustRightInd w:val="0"/>
        <w:snapToGrid w:val="0"/>
        <w:spacing w:line="600" w:lineRule="exact"/>
        <w:jc w:val="left"/>
        <w:rPr>
          <w:rFonts w:ascii="仿宋_GB2312" w:eastAsia="仿宋_GB2312" w:hAnsi="仿宋"/>
          <w:sz w:val="32"/>
          <w:szCs w:val="32"/>
        </w:rPr>
      </w:pPr>
      <w:r w:rsidRPr="006B49EA">
        <w:rPr>
          <w:rFonts w:ascii="仿宋_GB2312" w:eastAsia="仿宋_GB2312" w:hAnsi="仿宋" w:hint="eastAsia"/>
          <w:sz w:val="32"/>
          <w:szCs w:val="32"/>
        </w:rPr>
        <w:lastRenderedPageBreak/>
        <w:t xml:space="preserve">附件1：                  </w:t>
      </w:r>
    </w:p>
    <w:p w14:paraId="3F5248E6" w14:textId="77777777" w:rsidR="001178F2" w:rsidRPr="006B49EA" w:rsidRDefault="00CB582C" w:rsidP="00A96E1B">
      <w:pPr>
        <w:adjustRightInd w:val="0"/>
        <w:snapToGrid w:val="0"/>
        <w:spacing w:line="600" w:lineRule="exact"/>
        <w:ind w:firstLineChars="200" w:firstLine="643"/>
        <w:jc w:val="center"/>
        <w:rPr>
          <w:rFonts w:ascii="仿宋_GB2312" w:eastAsia="仿宋_GB2312" w:hAnsi="仿宋"/>
          <w:b/>
          <w:sz w:val="32"/>
          <w:szCs w:val="32"/>
        </w:rPr>
      </w:pPr>
      <w:r w:rsidRPr="006B49EA">
        <w:rPr>
          <w:rFonts w:ascii="仿宋_GB2312" w:eastAsia="仿宋_GB2312" w:hAnsi="仿宋" w:hint="eastAsia"/>
          <w:b/>
          <w:sz w:val="32"/>
          <w:szCs w:val="32"/>
        </w:rPr>
        <w:t>竞标函（格式）</w:t>
      </w:r>
    </w:p>
    <w:p w14:paraId="52C363D0"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2CD90E9C" w14:textId="659E8692"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u w:val="single"/>
        </w:rPr>
      </w:pPr>
      <w:r w:rsidRPr="006B49EA">
        <w:rPr>
          <w:rFonts w:ascii="仿宋_GB2312" w:eastAsia="仿宋_GB2312" w:hAnsi="仿宋" w:hint="eastAsia"/>
          <w:sz w:val="32"/>
          <w:szCs w:val="32"/>
        </w:rPr>
        <w:t>招租</w:t>
      </w:r>
      <w:r w:rsidR="0001119A">
        <w:rPr>
          <w:rFonts w:ascii="仿宋_GB2312" w:eastAsia="仿宋_GB2312" w:hAnsi="仿宋" w:hint="eastAsia"/>
          <w:sz w:val="32"/>
          <w:szCs w:val="32"/>
        </w:rPr>
        <w:t>序号及</w:t>
      </w:r>
      <w:r w:rsidR="0005228D">
        <w:rPr>
          <w:rFonts w:ascii="仿宋_GB2312" w:eastAsia="仿宋_GB2312" w:hAnsi="仿宋" w:hint="eastAsia"/>
          <w:sz w:val="32"/>
          <w:szCs w:val="32"/>
        </w:rPr>
        <w:t>房间</w:t>
      </w:r>
      <w:r w:rsidR="0001119A">
        <w:rPr>
          <w:rFonts w:ascii="仿宋_GB2312" w:eastAsia="仿宋_GB2312" w:hAnsi="仿宋" w:hint="eastAsia"/>
          <w:sz w:val="32"/>
          <w:szCs w:val="32"/>
        </w:rPr>
        <w:t>地址</w:t>
      </w:r>
      <w:r w:rsidRPr="006B49EA">
        <w:rPr>
          <w:rFonts w:ascii="仿宋_GB2312" w:eastAsia="仿宋_GB2312" w:hAnsi="仿宋" w:hint="eastAsia"/>
          <w:sz w:val="32"/>
          <w:szCs w:val="32"/>
        </w:rPr>
        <w:t>：</w:t>
      </w:r>
      <w:r w:rsidRPr="006B49EA">
        <w:rPr>
          <w:rFonts w:ascii="仿宋_GB2312" w:eastAsia="仿宋_GB2312" w:hAnsi="仿宋" w:hint="eastAsia"/>
          <w:sz w:val="32"/>
          <w:szCs w:val="32"/>
          <w:u w:val="single"/>
        </w:rPr>
        <w:t xml:space="preserve">                                             </w:t>
      </w:r>
    </w:p>
    <w:p w14:paraId="1E124DAB"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u w:val="single"/>
        </w:rPr>
      </w:pPr>
    </w:p>
    <w:p w14:paraId="3F3A482D"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致：</w:t>
      </w:r>
      <w:r w:rsidRPr="006B49EA">
        <w:rPr>
          <w:rFonts w:ascii="仿宋_GB2312" w:eastAsia="仿宋_GB2312" w:hAnsi="仿宋" w:hint="eastAsia"/>
          <w:sz w:val="32"/>
          <w:szCs w:val="32"/>
          <w:u w:val="single"/>
        </w:rPr>
        <w:t xml:space="preserve">                    </w:t>
      </w:r>
      <w:r w:rsidRPr="006B49EA">
        <w:rPr>
          <w:rFonts w:ascii="仿宋_GB2312" w:eastAsia="仿宋_GB2312" w:hAnsi="仿宋" w:hint="eastAsia"/>
          <w:sz w:val="32"/>
          <w:szCs w:val="32"/>
        </w:rPr>
        <w:t>（招租人名称）：</w:t>
      </w:r>
    </w:p>
    <w:p w14:paraId="39EFC2E3"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u w:val="single"/>
        </w:rPr>
        <w:t xml:space="preserve">                        </w:t>
      </w:r>
      <w:r w:rsidRPr="006B49EA">
        <w:rPr>
          <w:rFonts w:ascii="仿宋_GB2312" w:eastAsia="仿宋_GB2312" w:hAnsi="仿宋" w:hint="eastAsia"/>
          <w:sz w:val="32"/>
          <w:szCs w:val="32"/>
        </w:rPr>
        <w:t>（竞标人名称）系中华人民共和国合法企业，注册地址：</w:t>
      </w:r>
      <w:r w:rsidRPr="006B49EA">
        <w:rPr>
          <w:rFonts w:ascii="仿宋_GB2312" w:eastAsia="仿宋_GB2312" w:hAnsi="仿宋" w:hint="eastAsia"/>
          <w:sz w:val="32"/>
          <w:szCs w:val="32"/>
          <w:u w:val="single"/>
        </w:rPr>
        <w:t xml:space="preserve">                               </w:t>
      </w:r>
      <w:r w:rsidRPr="006B49EA">
        <w:rPr>
          <w:rFonts w:ascii="仿宋_GB2312" w:eastAsia="仿宋_GB2312" w:hAnsi="仿宋" w:hint="eastAsia"/>
          <w:sz w:val="32"/>
          <w:szCs w:val="32"/>
        </w:rPr>
        <w:t>。我方就参加本次竞标有关事项郑重声明如下：</w:t>
      </w:r>
    </w:p>
    <w:p w14:paraId="3E143E74"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一、我方完全理解并接受该项目招标文件所有要求。</w:t>
      </w:r>
    </w:p>
    <w:p w14:paraId="29ACC6A0"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二、我方提交的所有竞标文件、资料都是准确和真实的，如有虚假或隐瞒，我方愿意承担一切法律责任。</w:t>
      </w:r>
    </w:p>
    <w:p w14:paraId="644CC3D6"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三、我方承诺按照招标文件要求，提供招标项目的技术服务。</w:t>
      </w:r>
    </w:p>
    <w:p w14:paraId="10758A14" w14:textId="16D6ECE4" w:rsidR="001178F2" w:rsidRPr="006B49EA" w:rsidRDefault="00636557"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CB582C" w:rsidRPr="006B49EA">
        <w:rPr>
          <w:rFonts w:ascii="仿宋_GB2312" w:eastAsia="仿宋_GB2312" w:hAnsi="仿宋" w:hint="eastAsia"/>
          <w:sz w:val="32"/>
          <w:szCs w:val="32"/>
        </w:rPr>
        <w:t>、我方承诺：本次竞标的竞标有效期为90天。</w:t>
      </w:r>
    </w:p>
    <w:p w14:paraId="083ED2A6" w14:textId="4E4A919D" w:rsidR="001178F2" w:rsidRPr="006B49EA" w:rsidRDefault="00636557"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CB582C" w:rsidRPr="006B49EA">
        <w:rPr>
          <w:rFonts w:ascii="仿宋_GB2312" w:eastAsia="仿宋_GB2312" w:hAnsi="仿宋" w:hint="eastAsia"/>
          <w:sz w:val="32"/>
          <w:szCs w:val="32"/>
        </w:rPr>
        <w:t>、如果我方中标，我方将履行招标文件中规定的各项要求以及我方竞标文件的各项承诺，按《合同法》及合同约定条款承担我方责任。</w:t>
      </w:r>
    </w:p>
    <w:p w14:paraId="6D23D250" w14:textId="1DC10303" w:rsidR="001178F2" w:rsidRPr="006B49EA" w:rsidRDefault="00636557"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00CB582C" w:rsidRPr="006B49EA">
        <w:rPr>
          <w:rFonts w:ascii="仿宋_GB2312" w:eastAsia="仿宋_GB2312" w:hAnsi="仿宋" w:hint="eastAsia"/>
          <w:sz w:val="32"/>
          <w:szCs w:val="32"/>
        </w:rPr>
        <w:t>、我方理解，本次竞标为综合评分，报价不是唯一条件。</w:t>
      </w:r>
    </w:p>
    <w:p w14:paraId="1248471E" w14:textId="109D4ECD" w:rsidR="001178F2" w:rsidRPr="006B49EA" w:rsidRDefault="00636557"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00CB582C" w:rsidRPr="006B49EA">
        <w:rPr>
          <w:rFonts w:ascii="仿宋_GB2312" w:eastAsia="仿宋_GB2312" w:hAnsi="仿宋" w:hint="eastAsia"/>
          <w:sz w:val="32"/>
          <w:szCs w:val="32"/>
        </w:rPr>
        <w:t>、我方同意按有关规定及招标文件要求，缴纳足额竞标保证金。</w:t>
      </w:r>
    </w:p>
    <w:p w14:paraId="79DD0DB5" w14:textId="7DE4D799" w:rsidR="001178F2" w:rsidRPr="006B49EA" w:rsidRDefault="00636557"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r w:rsidR="00CB582C" w:rsidRPr="006B49EA">
        <w:rPr>
          <w:rFonts w:ascii="仿宋_GB2312" w:eastAsia="仿宋_GB2312" w:hAnsi="仿宋" w:hint="eastAsia"/>
          <w:sz w:val="32"/>
          <w:szCs w:val="32"/>
        </w:rPr>
        <w:t>、若我方中标，愿意按有关规定及招标文件要求缴纳履约保证金。</w:t>
      </w:r>
    </w:p>
    <w:p w14:paraId="3063C15B" w14:textId="1BEF4B6D" w:rsidR="001178F2" w:rsidRPr="00636557" w:rsidRDefault="003157C5" w:rsidP="00A96E1B">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（以下无正文）</w:t>
      </w:r>
    </w:p>
    <w:p w14:paraId="27C7F222" w14:textId="77777777" w:rsidR="00262777" w:rsidRDefault="00262777" w:rsidP="00A96E1B">
      <w:pPr>
        <w:tabs>
          <w:tab w:val="left" w:pos="6300"/>
        </w:tabs>
        <w:adjustRightInd w:val="0"/>
        <w:snapToGrid w:val="0"/>
        <w:spacing w:line="600" w:lineRule="exact"/>
        <w:ind w:firstLineChars="1150" w:firstLine="3680"/>
        <w:rPr>
          <w:rFonts w:ascii="仿宋_GB2312" w:eastAsia="仿宋_GB2312" w:hAnsi="仿宋"/>
          <w:sz w:val="32"/>
          <w:szCs w:val="32"/>
        </w:rPr>
      </w:pPr>
    </w:p>
    <w:p w14:paraId="7CD992C5" w14:textId="77777777" w:rsidR="00262777" w:rsidRDefault="00262777" w:rsidP="00A96E1B">
      <w:pPr>
        <w:tabs>
          <w:tab w:val="left" w:pos="6300"/>
        </w:tabs>
        <w:adjustRightInd w:val="0"/>
        <w:snapToGrid w:val="0"/>
        <w:spacing w:line="600" w:lineRule="exact"/>
        <w:ind w:firstLineChars="1150" w:firstLine="3680"/>
        <w:rPr>
          <w:rFonts w:ascii="仿宋_GB2312" w:eastAsia="仿宋_GB2312" w:hAnsi="仿宋"/>
          <w:sz w:val="32"/>
          <w:szCs w:val="32"/>
        </w:rPr>
      </w:pPr>
    </w:p>
    <w:p w14:paraId="7DFD8969" w14:textId="3CA0B8AD" w:rsidR="001178F2" w:rsidRPr="006B49EA" w:rsidRDefault="00CB582C" w:rsidP="00A96E1B">
      <w:pPr>
        <w:tabs>
          <w:tab w:val="left" w:pos="6300"/>
        </w:tabs>
        <w:adjustRightInd w:val="0"/>
        <w:snapToGrid w:val="0"/>
        <w:spacing w:line="600" w:lineRule="exact"/>
        <w:ind w:firstLineChars="1150" w:firstLine="3680"/>
        <w:rPr>
          <w:rFonts w:ascii="仿宋_GB2312" w:eastAsia="仿宋_GB2312" w:hAnsi="仿宋"/>
          <w:sz w:val="32"/>
          <w:szCs w:val="32"/>
        </w:rPr>
      </w:pPr>
      <w:r w:rsidRPr="006B49EA">
        <w:rPr>
          <w:rFonts w:ascii="仿宋_GB2312" w:eastAsia="仿宋_GB2312" w:hAnsi="仿宋" w:hint="eastAsia"/>
          <w:sz w:val="32"/>
          <w:szCs w:val="32"/>
        </w:rPr>
        <w:t>（竞标人公章、法人代表签字）</w:t>
      </w:r>
    </w:p>
    <w:p w14:paraId="028D7AAF"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 xml:space="preserve"> </w:t>
      </w:r>
    </w:p>
    <w:p w14:paraId="08A830AB" w14:textId="77777777" w:rsidR="001178F2" w:rsidRPr="006B49EA" w:rsidRDefault="00CB582C" w:rsidP="00A96E1B">
      <w:pPr>
        <w:tabs>
          <w:tab w:val="left" w:pos="6300"/>
        </w:tabs>
        <w:adjustRightInd w:val="0"/>
        <w:snapToGrid w:val="0"/>
        <w:spacing w:line="600" w:lineRule="exact"/>
        <w:ind w:firstLineChars="1750" w:firstLine="5600"/>
        <w:rPr>
          <w:rFonts w:ascii="仿宋_GB2312" w:eastAsia="仿宋_GB2312" w:hAnsi="仿宋"/>
          <w:sz w:val="32"/>
          <w:szCs w:val="32"/>
        </w:rPr>
      </w:pPr>
      <w:r w:rsidRPr="006B49EA">
        <w:rPr>
          <w:rFonts w:ascii="仿宋_GB2312" w:eastAsia="仿宋_GB2312" w:hAnsi="仿宋" w:hint="eastAsia"/>
          <w:sz w:val="32"/>
          <w:szCs w:val="32"/>
        </w:rPr>
        <w:t>年    月   日</w:t>
      </w:r>
    </w:p>
    <w:p w14:paraId="375FC03A"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br w:type="page"/>
      </w:r>
      <w:r w:rsidRPr="006B49EA">
        <w:rPr>
          <w:rFonts w:ascii="仿宋_GB2312" w:eastAsia="仿宋_GB2312" w:hAnsi="仿宋" w:hint="eastAsia"/>
          <w:sz w:val="32"/>
          <w:szCs w:val="32"/>
        </w:rPr>
        <w:lastRenderedPageBreak/>
        <w:t>附件2：</w:t>
      </w:r>
    </w:p>
    <w:p w14:paraId="6F5E5311" w14:textId="77777777" w:rsidR="001178F2" w:rsidRPr="006B49EA" w:rsidRDefault="00CB582C" w:rsidP="00A96E1B">
      <w:pPr>
        <w:adjustRightInd w:val="0"/>
        <w:snapToGrid w:val="0"/>
        <w:spacing w:line="600" w:lineRule="exact"/>
        <w:ind w:firstLineChars="200" w:firstLine="640"/>
        <w:jc w:val="center"/>
        <w:rPr>
          <w:rFonts w:ascii="仿宋_GB2312" w:eastAsia="仿宋_GB2312" w:hAnsi="仿宋"/>
          <w:b/>
          <w:sz w:val="32"/>
          <w:szCs w:val="32"/>
        </w:rPr>
      </w:pPr>
      <w:r w:rsidRPr="006B49EA">
        <w:rPr>
          <w:rFonts w:ascii="仿宋_GB2312" w:eastAsia="仿宋_GB2312" w:hAnsi="仿宋" w:hint="eastAsia"/>
          <w:sz w:val="32"/>
          <w:szCs w:val="32"/>
        </w:rPr>
        <w:t xml:space="preserve"> </w:t>
      </w:r>
      <w:r w:rsidRPr="006B49EA">
        <w:rPr>
          <w:rFonts w:ascii="仿宋_GB2312" w:eastAsia="仿宋_GB2312" w:hAnsi="仿宋" w:hint="eastAsia"/>
          <w:b/>
          <w:sz w:val="32"/>
          <w:szCs w:val="32"/>
        </w:rPr>
        <w:t>报价书</w:t>
      </w:r>
    </w:p>
    <w:p w14:paraId="10A59436" w14:textId="77777777" w:rsidR="001178F2" w:rsidRPr="006B49EA" w:rsidRDefault="001178F2" w:rsidP="00A96E1B">
      <w:pPr>
        <w:adjustRightInd w:val="0"/>
        <w:snapToGrid w:val="0"/>
        <w:spacing w:line="600" w:lineRule="exact"/>
        <w:ind w:firstLineChars="200" w:firstLine="640"/>
        <w:rPr>
          <w:rFonts w:ascii="仿宋_GB2312" w:eastAsia="仿宋_GB2312" w:hAnsi="仿宋"/>
          <w:sz w:val="32"/>
          <w:szCs w:val="32"/>
        </w:rPr>
      </w:pPr>
    </w:p>
    <w:p w14:paraId="3B3397C9" w14:textId="0D9D7253"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招</w:t>
      </w:r>
      <w:r w:rsidR="0001119A">
        <w:rPr>
          <w:rFonts w:ascii="仿宋_GB2312" w:eastAsia="仿宋_GB2312" w:hAnsi="仿宋" w:hint="eastAsia"/>
          <w:sz w:val="32"/>
          <w:szCs w:val="32"/>
        </w:rPr>
        <w:t>租序号及</w:t>
      </w:r>
      <w:r w:rsidR="0005228D">
        <w:rPr>
          <w:rFonts w:ascii="仿宋_GB2312" w:eastAsia="仿宋_GB2312" w:hAnsi="仿宋" w:hint="eastAsia"/>
          <w:sz w:val="32"/>
          <w:szCs w:val="32"/>
        </w:rPr>
        <w:t>房间</w:t>
      </w:r>
      <w:r w:rsidR="0001119A">
        <w:rPr>
          <w:rFonts w:ascii="仿宋_GB2312" w:eastAsia="仿宋_GB2312" w:hAnsi="仿宋" w:hint="eastAsia"/>
          <w:sz w:val="32"/>
          <w:szCs w:val="32"/>
        </w:rPr>
        <w:t>地址</w:t>
      </w:r>
      <w:r w:rsidRPr="006B49EA">
        <w:rPr>
          <w:rFonts w:ascii="仿宋_GB2312" w:eastAsia="仿宋_GB2312" w:hAnsi="仿宋" w:hint="eastAsia"/>
          <w:sz w:val="32"/>
          <w:szCs w:val="32"/>
        </w:rPr>
        <w:t>：</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7475"/>
      </w:tblGrid>
      <w:tr w:rsidR="001178F2" w:rsidRPr="006B49EA" w14:paraId="55561E97" w14:textId="77777777">
        <w:trPr>
          <w:cantSplit/>
          <w:trHeight w:val="800"/>
        </w:trPr>
        <w:tc>
          <w:tcPr>
            <w:tcW w:w="2464" w:type="dxa"/>
            <w:vAlign w:val="center"/>
          </w:tcPr>
          <w:p w14:paraId="4552CE64" w14:textId="77777777" w:rsidR="001178F2" w:rsidRPr="006B49EA" w:rsidRDefault="00CB582C" w:rsidP="00A96E1B">
            <w:pPr>
              <w:adjustRightInd w:val="0"/>
              <w:snapToGrid w:val="0"/>
              <w:spacing w:line="600" w:lineRule="exact"/>
              <w:ind w:firstLineChars="200" w:firstLine="640"/>
              <w:jc w:val="center"/>
              <w:rPr>
                <w:rFonts w:ascii="仿宋_GB2312" w:eastAsia="仿宋_GB2312" w:hAnsi="仿宋"/>
                <w:sz w:val="32"/>
                <w:szCs w:val="32"/>
              </w:rPr>
            </w:pPr>
            <w:r w:rsidRPr="006B49EA">
              <w:rPr>
                <w:rFonts w:ascii="仿宋_GB2312" w:eastAsia="仿宋_GB2312" w:hAnsi="仿宋" w:hint="eastAsia"/>
                <w:sz w:val="32"/>
                <w:szCs w:val="32"/>
              </w:rPr>
              <w:t>竞标人名称</w:t>
            </w:r>
          </w:p>
        </w:tc>
        <w:tc>
          <w:tcPr>
            <w:tcW w:w="7475" w:type="dxa"/>
            <w:vAlign w:val="center"/>
          </w:tcPr>
          <w:p w14:paraId="14C49A0A" w14:textId="77777777" w:rsidR="001178F2" w:rsidRPr="006B49EA" w:rsidRDefault="001178F2" w:rsidP="00A96E1B">
            <w:pPr>
              <w:adjustRightInd w:val="0"/>
              <w:snapToGrid w:val="0"/>
              <w:spacing w:line="600" w:lineRule="exact"/>
              <w:ind w:firstLineChars="200" w:firstLine="640"/>
              <w:jc w:val="center"/>
              <w:rPr>
                <w:rFonts w:ascii="仿宋_GB2312" w:eastAsia="仿宋_GB2312" w:hAnsi="仿宋"/>
                <w:sz w:val="32"/>
                <w:szCs w:val="32"/>
              </w:rPr>
            </w:pPr>
          </w:p>
        </w:tc>
      </w:tr>
      <w:tr w:rsidR="001178F2" w:rsidRPr="006B49EA" w14:paraId="056DAD75" w14:textId="77777777">
        <w:trPr>
          <w:cantSplit/>
          <w:trHeight w:val="800"/>
        </w:trPr>
        <w:tc>
          <w:tcPr>
            <w:tcW w:w="2464" w:type="dxa"/>
            <w:vAlign w:val="center"/>
          </w:tcPr>
          <w:p w14:paraId="63E06018"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竞</w:t>
            </w:r>
            <w:r w:rsidR="00755ED0" w:rsidRPr="006B49EA">
              <w:rPr>
                <w:rFonts w:ascii="仿宋_GB2312" w:eastAsia="仿宋_GB2312" w:hAnsi="仿宋" w:hint="eastAsia"/>
                <w:sz w:val="32"/>
                <w:szCs w:val="32"/>
              </w:rPr>
              <w:t>租</w:t>
            </w:r>
            <w:r w:rsidRPr="006B49EA">
              <w:rPr>
                <w:rFonts w:ascii="仿宋_GB2312" w:eastAsia="仿宋_GB2312" w:hAnsi="仿宋" w:hint="eastAsia"/>
                <w:sz w:val="32"/>
                <w:szCs w:val="32"/>
              </w:rPr>
              <w:t>报价（人民币）</w:t>
            </w:r>
          </w:p>
        </w:tc>
        <w:tc>
          <w:tcPr>
            <w:tcW w:w="7475" w:type="dxa"/>
            <w:vAlign w:val="center"/>
          </w:tcPr>
          <w:p w14:paraId="31D35F5F" w14:textId="04EDC4B9" w:rsidR="00B8696A" w:rsidRPr="006B49EA" w:rsidRDefault="00CB582C" w:rsidP="00A96E1B">
            <w:pPr>
              <w:adjustRightInd w:val="0"/>
              <w:snapToGrid w:val="0"/>
              <w:spacing w:line="600" w:lineRule="exact"/>
              <w:rPr>
                <w:rFonts w:ascii="仿宋_GB2312" w:eastAsia="仿宋_GB2312" w:hAnsi="仿宋"/>
                <w:sz w:val="32"/>
                <w:szCs w:val="32"/>
              </w:rPr>
            </w:pPr>
            <w:r w:rsidRPr="006B49EA">
              <w:rPr>
                <w:rFonts w:ascii="仿宋_GB2312" w:eastAsia="仿宋_GB2312" w:hAnsi="仿宋" w:hint="eastAsia"/>
                <w:sz w:val="32"/>
                <w:szCs w:val="32"/>
              </w:rPr>
              <w:t>小写：</w:t>
            </w:r>
            <w:r w:rsidRPr="006B49EA">
              <w:rPr>
                <w:rFonts w:ascii="仿宋_GB2312" w:eastAsia="仿宋_GB2312" w:hAnsi="仿宋" w:hint="eastAsia"/>
                <w:sz w:val="32"/>
                <w:szCs w:val="32"/>
                <w:u w:val="single"/>
              </w:rPr>
              <w:t xml:space="preserve">         </w:t>
            </w:r>
            <w:r w:rsidRPr="006B49EA">
              <w:rPr>
                <w:rFonts w:ascii="仿宋_GB2312" w:eastAsia="仿宋_GB2312" w:hAnsi="仿宋" w:hint="eastAsia"/>
                <w:sz w:val="32"/>
                <w:szCs w:val="32"/>
              </w:rPr>
              <w:t>元/月</w:t>
            </w:r>
            <w:r w:rsidR="00755ED0" w:rsidRPr="006B49EA">
              <w:rPr>
                <w:rFonts w:ascii="仿宋_GB2312" w:eastAsia="仿宋_GB2312" w:hAnsi="仿宋" w:hint="eastAsia"/>
                <w:sz w:val="32"/>
                <w:szCs w:val="32"/>
              </w:rPr>
              <w:t>/平方米</w:t>
            </w:r>
            <w:r w:rsidR="00360041">
              <w:rPr>
                <w:rFonts w:ascii="仿宋_GB2312" w:eastAsia="仿宋_GB2312" w:hAnsi="仿宋" w:hint="eastAsia"/>
                <w:sz w:val="32"/>
                <w:szCs w:val="32"/>
              </w:rPr>
              <w:t>（</w:t>
            </w:r>
            <w:r w:rsidR="00360041" w:rsidRPr="006B49EA">
              <w:rPr>
                <w:rFonts w:ascii="仿宋_GB2312" w:eastAsia="仿宋_GB2312" w:hAnsi="仿宋" w:hint="eastAsia"/>
                <w:sz w:val="32"/>
                <w:szCs w:val="32"/>
              </w:rPr>
              <w:t>元/月/</w:t>
            </w:r>
            <w:r w:rsidR="00360041">
              <w:rPr>
                <w:rFonts w:ascii="仿宋_GB2312" w:eastAsia="仿宋_GB2312" w:hAnsi="仿宋" w:hint="eastAsia"/>
                <w:sz w:val="32"/>
                <w:szCs w:val="32"/>
              </w:rPr>
              <w:t>个）</w:t>
            </w:r>
          </w:p>
          <w:p w14:paraId="1D70C8B7" w14:textId="77777777" w:rsidR="00360041" w:rsidRPr="006B49EA" w:rsidRDefault="00CB582C" w:rsidP="00360041">
            <w:pPr>
              <w:adjustRightInd w:val="0"/>
              <w:snapToGrid w:val="0"/>
              <w:spacing w:line="600" w:lineRule="exact"/>
              <w:rPr>
                <w:rFonts w:ascii="仿宋_GB2312" w:eastAsia="仿宋_GB2312" w:hAnsi="仿宋"/>
                <w:sz w:val="32"/>
                <w:szCs w:val="32"/>
              </w:rPr>
            </w:pPr>
            <w:r w:rsidRPr="006B49EA">
              <w:rPr>
                <w:rFonts w:ascii="仿宋_GB2312" w:eastAsia="仿宋_GB2312" w:hAnsi="仿宋" w:hint="eastAsia"/>
                <w:sz w:val="32"/>
                <w:szCs w:val="32"/>
              </w:rPr>
              <w:t>大写：</w:t>
            </w:r>
            <w:r w:rsidRPr="006B49EA">
              <w:rPr>
                <w:rFonts w:ascii="仿宋_GB2312" w:eastAsia="仿宋_GB2312" w:hAnsi="仿宋" w:hint="eastAsia"/>
                <w:sz w:val="32"/>
                <w:szCs w:val="32"/>
                <w:u w:val="single"/>
              </w:rPr>
              <w:t xml:space="preserve">               </w:t>
            </w:r>
            <w:r w:rsidR="00C93AA0">
              <w:rPr>
                <w:rFonts w:ascii="仿宋_GB2312" w:eastAsia="仿宋_GB2312" w:hAnsi="仿宋" w:hint="eastAsia"/>
                <w:sz w:val="32"/>
                <w:szCs w:val="32"/>
              </w:rPr>
              <w:t>元</w:t>
            </w:r>
            <w:r w:rsidR="00755ED0" w:rsidRPr="006B49EA">
              <w:rPr>
                <w:rFonts w:ascii="仿宋_GB2312" w:eastAsia="仿宋_GB2312" w:hAnsi="仿宋" w:hint="eastAsia"/>
                <w:sz w:val="32"/>
                <w:szCs w:val="32"/>
              </w:rPr>
              <w:t>/月/平方米</w:t>
            </w:r>
            <w:r w:rsidR="00360041">
              <w:rPr>
                <w:rFonts w:ascii="仿宋_GB2312" w:eastAsia="仿宋_GB2312" w:hAnsi="仿宋" w:hint="eastAsia"/>
                <w:sz w:val="32"/>
                <w:szCs w:val="32"/>
              </w:rPr>
              <w:t>（</w:t>
            </w:r>
            <w:r w:rsidR="00360041" w:rsidRPr="006B49EA">
              <w:rPr>
                <w:rFonts w:ascii="仿宋_GB2312" w:eastAsia="仿宋_GB2312" w:hAnsi="仿宋" w:hint="eastAsia"/>
                <w:sz w:val="32"/>
                <w:szCs w:val="32"/>
              </w:rPr>
              <w:t>元/月/</w:t>
            </w:r>
            <w:r w:rsidR="00360041">
              <w:rPr>
                <w:rFonts w:ascii="仿宋_GB2312" w:eastAsia="仿宋_GB2312" w:hAnsi="仿宋" w:hint="eastAsia"/>
                <w:sz w:val="32"/>
                <w:szCs w:val="32"/>
              </w:rPr>
              <w:t>个）</w:t>
            </w:r>
          </w:p>
          <w:p w14:paraId="14FE9382" w14:textId="4F301393" w:rsidR="001178F2" w:rsidRPr="00360041" w:rsidRDefault="001178F2" w:rsidP="00A96E1B">
            <w:pPr>
              <w:adjustRightInd w:val="0"/>
              <w:snapToGrid w:val="0"/>
              <w:spacing w:line="600" w:lineRule="exact"/>
              <w:rPr>
                <w:rFonts w:ascii="仿宋_GB2312" w:eastAsia="仿宋_GB2312" w:hAnsi="仿宋"/>
                <w:sz w:val="32"/>
                <w:szCs w:val="32"/>
              </w:rPr>
            </w:pPr>
          </w:p>
        </w:tc>
      </w:tr>
      <w:tr w:rsidR="001178F2" w:rsidRPr="006B49EA" w14:paraId="77211864" w14:textId="77777777">
        <w:trPr>
          <w:cantSplit/>
          <w:trHeight w:val="800"/>
        </w:trPr>
        <w:tc>
          <w:tcPr>
            <w:tcW w:w="2464" w:type="dxa"/>
            <w:vAlign w:val="center"/>
          </w:tcPr>
          <w:p w14:paraId="5BA42311"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报价有效期</w:t>
            </w:r>
          </w:p>
        </w:tc>
        <w:tc>
          <w:tcPr>
            <w:tcW w:w="7475" w:type="dxa"/>
            <w:vAlign w:val="center"/>
          </w:tcPr>
          <w:p w14:paraId="42E21A8B" w14:textId="77777777" w:rsidR="001178F2" w:rsidRPr="006B49EA" w:rsidRDefault="001178F2" w:rsidP="00A96E1B">
            <w:pPr>
              <w:adjustRightInd w:val="0"/>
              <w:snapToGrid w:val="0"/>
              <w:spacing w:line="600" w:lineRule="exact"/>
              <w:ind w:firstLineChars="200" w:firstLine="640"/>
              <w:jc w:val="center"/>
              <w:rPr>
                <w:rFonts w:ascii="仿宋_GB2312" w:eastAsia="仿宋_GB2312" w:hAnsi="仿宋"/>
                <w:sz w:val="32"/>
                <w:szCs w:val="32"/>
              </w:rPr>
            </w:pPr>
          </w:p>
        </w:tc>
      </w:tr>
    </w:tbl>
    <w:p w14:paraId="10899B64" w14:textId="73E005FE" w:rsidR="00360041" w:rsidRDefault="00CB582C" w:rsidP="003A35DE">
      <w:pPr>
        <w:adjustRightInd w:val="0"/>
        <w:snapToGrid w:val="0"/>
        <w:spacing w:line="600" w:lineRule="exact"/>
        <w:rPr>
          <w:rFonts w:ascii="仿宋_GB2312" w:eastAsia="仿宋_GB2312" w:hAnsi="仿宋" w:cs="宋体"/>
          <w:kern w:val="0"/>
          <w:sz w:val="32"/>
          <w:szCs w:val="32"/>
        </w:rPr>
      </w:pPr>
      <w:r w:rsidRPr="006B49EA">
        <w:rPr>
          <w:rFonts w:ascii="仿宋_GB2312" w:eastAsia="仿宋_GB2312" w:hAnsi="仿宋" w:cs="宋体" w:hint="eastAsia"/>
          <w:kern w:val="0"/>
          <w:sz w:val="32"/>
          <w:szCs w:val="32"/>
        </w:rPr>
        <w:t>备注：</w:t>
      </w:r>
      <w:r w:rsidR="00360041">
        <w:rPr>
          <w:rFonts w:ascii="仿宋_GB2312" w:eastAsia="仿宋_GB2312" w:hAnsi="仿宋" w:cs="宋体" w:hint="eastAsia"/>
          <w:kern w:val="0"/>
          <w:sz w:val="32"/>
          <w:szCs w:val="32"/>
        </w:rPr>
        <w:t>快递点</w:t>
      </w:r>
      <w:r w:rsidRPr="006B49EA">
        <w:rPr>
          <w:rFonts w:ascii="仿宋_GB2312" w:eastAsia="仿宋_GB2312" w:hAnsi="仿宋" w:cs="宋体" w:hint="eastAsia"/>
          <w:kern w:val="0"/>
          <w:sz w:val="32"/>
          <w:szCs w:val="32"/>
        </w:rPr>
        <w:t>按每月每平方米</w:t>
      </w:r>
      <w:r w:rsidR="00350EC6">
        <w:rPr>
          <w:rFonts w:ascii="仿宋_GB2312" w:eastAsia="仿宋_GB2312" w:hAnsi="仿宋" w:cs="宋体" w:hint="eastAsia"/>
          <w:kern w:val="0"/>
          <w:sz w:val="32"/>
          <w:szCs w:val="32"/>
        </w:rPr>
        <w:t>的</w:t>
      </w:r>
      <w:r w:rsidRPr="006B49EA">
        <w:rPr>
          <w:rFonts w:ascii="仿宋_GB2312" w:eastAsia="仿宋_GB2312" w:hAnsi="仿宋" w:cs="宋体" w:hint="eastAsia"/>
          <w:kern w:val="0"/>
          <w:sz w:val="32"/>
          <w:szCs w:val="32"/>
        </w:rPr>
        <w:t>租金进行报价</w:t>
      </w:r>
      <w:r w:rsidR="00360041">
        <w:rPr>
          <w:rFonts w:ascii="仿宋_GB2312" w:eastAsia="仿宋_GB2312" w:hAnsi="仿宋" w:cs="宋体" w:hint="eastAsia"/>
          <w:kern w:val="0"/>
          <w:sz w:val="32"/>
          <w:szCs w:val="32"/>
        </w:rPr>
        <w:t>；</w:t>
      </w:r>
    </w:p>
    <w:p w14:paraId="4BB1A29F" w14:textId="7452CF91" w:rsidR="001178F2" w:rsidRPr="006B49EA" w:rsidRDefault="00360041" w:rsidP="00E6003C">
      <w:pPr>
        <w:adjustRightInd w:val="0"/>
        <w:snapToGrid w:val="0"/>
        <w:spacing w:line="600" w:lineRule="exact"/>
        <w:ind w:firstLineChars="300" w:firstLine="960"/>
        <w:rPr>
          <w:rFonts w:ascii="仿宋_GB2312" w:eastAsia="仿宋_GB2312" w:hAnsi="仿宋"/>
          <w:sz w:val="32"/>
          <w:szCs w:val="32"/>
        </w:rPr>
      </w:pPr>
      <w:r>
        <w:rPr>
          <w:rFonts w:ascii="仿宋_GB2312" w:eastAsia="仿宋_GB2312" w:hAnsi="仿宋" w:cs="宋体" w:hint="eastAsia"/>
          <w:kern w:val="0"/>
          <w:sz w:val="32"/>
          <w:szCs w:val="32"/>
        </w:rPr>
        <w:t>报刊亭按</w:t>
      </w:r>
      <w:r w:rsidRPr="006B49EA">
        <w:rPr>
          <w:rFonts w:ascii="仿宋_GB2312" w:eastAsia="仿宋_GB2312" w:hAnsi="仿宋" w:cs="宋体" w:hint="eastAsia"/>
          <w:kern w:val="0"/>
          <w:sz w:val="32"/>
          <w:szCs w:val="32"/>
        </w:rPr>
        <w:t>每</w:t>
      </w:r>
      <w:r w:rsidR="00350EC6">
        <w:rPr>
          <w:rFonts w:ascii="仿宋_GB2312" w:eastAsia="仿宋_GB2312" w:hAnsi="仿宋" w:cs="宋体" w:hint="eastAsia"/>
          <w:kern w:val="0"/>
          <w:sz w:val="32"/>
          <w:szCs w:val="32"/>
        </w:rPr>
        <w:t>月</w:t>
      </w:r>
      <w:r w:rsidRPr="006B49EA">
        <w:rPr>
          <w:rFonts w:ascii="仿宋_GB2312" w:eastAsia="仿宋_GB2312" w:hAnsi="仿宋" w:cs="宋体" w:hint="eastAsia"/>
          <w:kern w:val="0"/>
          <w:sz w:val="32"/>
          <w:szCs w:val="32"/>
        </w:rPr>
        <w:t>每</w:t>
      </w:r>
      <w:r w:rsidR="00350EC6">
        <w:rPr>
          <w:rFonts w:ascii="仿宋_GB2312" w:eastAsia="仿宋_GB2312" w:hAnsi="仿宋" w:cs="宋体" w:hint="eastAsia"/>
          <w:kern w:val="0"/>
          <w:sz w:val="32"/>
          <w:szCs w:val="32"/>
        </w:rPr>
        <w:t>个的</w:t>
      </w:r>
      <w:r w:rsidRPr="006B49EA">
        <w:rPr>
          <w:rFonts w:ascii="仿宋_GB2312" w:eastAsia="仿宋_GB2312" w:hAnsi="仿宋" w:cs="宋体" w:hint="eastAsia"/>
          <w:kern w:val="0"/>
          <w:sz w:val="32"/>
          <w:szCs w:val="32"/>
        </w:rPr>
        <w:t>租金</w:t>
      </w:r>
      <w:r w:rsidR="00350EC6" w:rsidRPr="006B49EA">
        <w:rPr>
          <w:rFonts w:ascii="仿宋_GB2312" w:eastAsia="仿宋_GB2312" w:hAnsi="仿宋" w:cs="宋体" w:hint="eastAsia"/>
          <w:kern w:val="0"/>
          <w:sz w:val="32"/>
          <w:szCs w:val="32"/>
        </w:rPr>
        <w:t>进行报价</w:t>
      </w:r>
      <w:r w:rsidR="00350EC6">
        <w:rPr>
          <w:rFonts w:ascii="仿宋_GB2312" w:eastAsia="仿宋_GB2312" w:hAnsi="仿宋" w:cs="宋体" w:hint="eastAsia"/>
          <w:kern w:val="0"/>
          <w:sz w:val="32"/>
          <w:szCs w:val="32"/>
        </w:rPr>
        <w:t>。</w:t>
      </w:r>
    </w:p>
    <w:p w14:paraId="78B895FC" w14:textId="77777777" w:rsidR="001178F2" w:rsidRPr="006B49EA" w:rsidRDefault="00CB582C" w:rsidP="00A96E1B">
      <w:pPr>
        <w:adjustRightInd w:val="0"/>
        <w:snapToGrid w:val="0"/>
        <w:spacing w:line="600" w:lineRule="exact"/>
        <w:ind w:firstLineChars="200" w:firstLine="640"/>
        <w:rPr>
          <w:rFonts w:ascii="仿宋_GB2312" w:eastAsia="仿宋_GB2312" w:hAnsi="仿宋"/>
          <w:sz w:val="32"/>
          <w:szCs w:val="32"/>
        </w:rPr>
      </w:pPr>
      <w:r w:rsidRPr="006B49EA">
        <w:rPr>
          <w:rFonts w:ascii="仿宋_GB2312" w:eastAsia="仿宋_GB2312" w:hAnsi="仿宋" w:hint="eastAsia"/>
          <w:sz w:val="32"/>
          <w:szCs w:val="32"/>
        </w:rPr>
        <w:t xml:space="preserve">                                                                        </w:t>
      </w:r>
    </w:p>
    <w:p w14:paraId="5C5ED7C9" w14:textId="1FC23D3D" w:rsidR="001178F2" w:rsidRPr="006B49EA" w:rsidRDefault="00CB582C" w:rsidP="00A641A0">
      <w:pPr>
        <w:adjustRightInd w:val="0"/>
        <w:snapToGrid w:val="0"/>
        <w:spacing w:line="600" w:lineRule="exact"/>
        <w:ind w:firstLineChars="1550" w:firstLine="4960"/>
        <w:rPr>
          <w:rFonts w:ascii="仿宋_GB2312" w:eastAsia="仿宋_GB2312" w:hAnsi="仿宋"/>
          <w:sz w:val="32"/>
          <w:szCs w:val="32"/>
        </w:rPr>
      </w:pPr>
      <w:r w:rsidRPr="006B49EA">
        <w:rPr>
          <w:rFonts w:ascii="仿宋_GB2312" w:eastAsia="仿宋_GB2312" w:hAnsi="仿宋" w:hint="eastAsia"/>
          <w:sz w:val="32"/>
          <w:szCs w:val="32"/>
        </w:rPr>
        <w:t xml:space="preserve">法定代表人：                             </w:t>
      </w:r>
    </w:p>
    <w:p w14:paraId="3D8921F2" w14:textId="77777777" w:rsidR="006B49EA" w:rsidRDefault="00CB582C" w:rsidP="00A96E1B">
      <w:pPr>
        <w:adjustRightInd w:val="0"/>
        <w:snapToGrid w:val="0"/>
        <w:spacing w:line="600" w:lineRule="exact"/>
        <w:ind w:firstLineChars="1600" w:firstLine="5120"/>
        <w:rPr>
          <w:rFonts w:ascii="仿宋_GB2312" w:eastAsia="仿宋_GB2312" w:hAnsi="仿宋"/>
          <w:sz w:val="32"/>
          <w:szCs w:val="32"/>
        </w:rPr>
      </w:pPr>
      <w:r w:rsidRPr="006B49EA">
        <w:rPr>
          <w:rFonts w:ascii="仿宋_GB2312" w:eastAsia="仿宋_GB2312" w:hAnsi="仿宋" w:hint="eastAsia"/>
          <w:sz w:val="32"/>
          <w:szCs w:val="32"/>
        </w:rPr>
        <w:t>（</w:t>
      </w:r>
      <w:r w:rsidR="00303BF8" w:rsidRPr="006B49EA">
        <w:rPr>
          <w:rFonts w:ascii="仿宋_GB2312" w:eastAsia="仿宋_GB2312" w:hAnsi="仿宋" w:hint="eastAsia"/>
          <w:sz w:val="32"/>
          <w:szCs w:val="32"/>
        </w:rPr>
        <w:t>盖章或</w:t>
      </w:r>
      <w:r w:rsidRPr="006B49EA">
        <w:rPr>
          <w:rFonts w:ascii="仿宋_GB2312" w:eastAsia="仿宋_GB2312" w:hAnsi="仿宋" w:hint="eastAsia"/>
          <w:sz w:val="32"/>
          <w:szCs w:val="32"/>
        </w:rPr>
        <w:t>签</w:t>
      </w:r>
      <w:r w:rsidR="006B49EA">
        <w:rPr>
          <w:rFonts w:ascii="仿宋_GB2312" w:eastAsia="仿宋_GB2312" w:hAnsi="仿宋" w:hint="eastAsia"/>
          <w:sz w:val="32"/>
          <w:szCs w:val="32"/>
        </w:rPr>
        <w:t>字</w:t>
      </w:r>
      <w:r w:rsidR="006B49EA">
        <w:rPr>
          <w:rFonts w:ascii="仿宋_GB2312" w:eastAsia="仿宋_GB2312" w:hAnsi="仿宋"/>
          <w:sz w:val="32"/>
          <w:szCs w:val="32"/>
        </w:rPr>
        <w:t>）</w:t>
      </w:r>
    </w:p>
    <w:p w14:paraId="50E81848" w14:textId="77777777" w:rsidR="006B49EA" w:rsidRDefault="006B49EA" w:rsidP="00A96E1B">
      <w:pPr>
        <w:adjustRightInd w:val="0"/>
        <w:snapToGrid w:val="0"/>
        <w:spacing w:line="600" w:lineRule="exact"/>
        <w:ind w:firstLineChars="1400" w:firstLine="4480"/>
        <w:rPr>
          <w:rFonts w:ascii="仿宋_GB2312" w:eastAsia="仿宋_GB2312" w:hAnsi="仿宋"/>
          <w:sz w:val="32"/>
          <w:szCs w:val="32"/>
        </w:rPr>
      </w:pPr>
    </w:p>
    <w:p w14:paraId="72F8540D" w14:textId="77777777" w:rsidR="001178F2" w:rsidRPr="006B49EA" w:rsidRDefault="00CB582C" w:rsidP="00A96E1B">
      <w:pPr>
        <w:adjustRightInd w:val="0"/>
        <w:snapToGrid w:val="0"/>
        <w:spacing w:line="600" w:lineRule="exact"/>
        <w:ind w:firstLineChars="1650" w:firstLine="5280"/>
        <w:rPr>
          <w:rFonts w:ascii="仿宋_GB2312" w:eastAsia="仿宋_GB2312" w:hAnsi="仿宋"/>
          <w:sz w:val="32"/>
          <w:szCs w:val="32"/>
        </w:rPr>
      </w:pPr>
      <w:r w:rsidRPr="006B49EA">
        <w:rPr>
          <w:rFonts w:ascii="仿宋_GB2312" w:eastAsia="仿宋_GB2312" w:hAnsi="仿宋" w:hint="eastAsia"/>
          <w:sz w:val="32"/>
          <w:szCs w:val="32"/>
        </w:rPr>
        <w:t>年     月     日</w:t>
      </w:r>
    </w:p>
    <w:p w14:paraId="3BBD6505" w14:textId="77777777" w:rsidR="001178F2" w:rsidRPr="006B49EA" w:rsidRDefault="00CB582C" w:rsidP="00A96E1B">
      <w:pPr>
        <w:widowControl/>
        <w:adjustRightInd w:val="0"/>
        <w:snapToGrid w:val="0"/>
        <w:spacing w:line="600" w:lineRule="exact"/>
        <w:ind w:firstLine="200"/>
        <w:jc w:val="left"/>
        <w:rPr>
          <w:rFonts w:ascii="仿宋_GB2312" w:eastAsia="仿宋_GB2312" w:hAnsi="仿宋"/>
          <w:sz w:val="32"/>
          <w:szCs w:val="32"/>
        </w:rPr>
      </w:pPr>
      <w:r w:rsidRPr="006B49EA">
        <w:rPr>
          <w:rFonts w:ascii="仿宋_GB2312" w:eastAsia="仿宋_GB2312" w:hAnsi="仿宋" w:hint="eastAsia"/>
          <w:sz w:val="32"/>
          <w:szCs w:val="32"/>
        </w:rPr>
        <w:br w:type="page"/>
      </w:r>
    </w:p>
    <w:p w14:paraId="6BD932AD" w14:textId="77777777" w:rsidR="001178F2" w:rsidRDefault="00CB582C" w:rsidP="00A96E1B">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3</w:t>
      </w:r>
      <w:r>
        <w:rPr>
          <w:rFonts w:ascii="仿宋" w:eastAsia="仿宋" w:hAnsi="仿宋" w:hint="eastAsia"/>
          <w:sz w:val="28"/>
          <w:szCs w:val="28"/>
        </w:rPr>
        <w:t>：</w:t>
      </w:r>
    </w:p>
    <w:p w14:paraId="067A0A17" w14:textId="77777777" w:rsidR="001178F2" w:rsidRDefault="001178F2" w:rsidP="00A96E1B">
      <w:pPr>
        <w:widowControl/>
        <w:adjustRightInd w:val="0"/>
        <w:snapToGrid w:val="0"/>
        <w:spacing w:line="600" w:lineRule="exact"/>
        <w:ind w:firstLineChars="200" w:firstLine="560"/>
        <w:jc w:val="left"/>
        <w:rPr>
          <w:rFonts w:ascii="仿宋" w:eastAsia="仿宋" w:hAnsi="仿宋" w:cstheme="minorEastAsia"/>
          <w:sz w:val="28"/>
          <w:szCs w:val="28"/>
        </w:rPr>
      </w:pPr>
    </w:p>
    <w:p w14:paraId="12E1D5EC" w14:textId="77777777" w:rsidR="001178F2" w:rsidRPr="006B49EA" w:rsidRDefault="00CB582C" w:rsidP="00A96E1B">
      <w:pPr>
        <w:widowControl/>
        <w:adjustRightInd w:val="0"/>
        <w:snapToGrid w:val="0"/>
        <w:spacing w:line="600" w:lineRule="exact"/>
        <w:ind w:firstLineChars="200" w:firstLine="643"/>
        <w:jc w:val="center"/>
        <w:rPr>
          <w:rFonts w:ascii="仿宋_GB2312" w:eastAsia="仿宋_GB2312" w:hAnsi="仿宋" w:cstheme="minorEastAsia"/>
          <w:b/>
          <w:sz w:val="32"/>
          <w:szCs w:val="32"/>
        </w:rPr>
      </w:pPr>
      <w:r w:rsidRPr="006B49EA">
        <w:rPr>
          <w:rFonts w:ascii="仿宋_GB2312" w:eastAsia="仿宋_GB2312" w:hAnsi="仿宋" w:cstheme="minorEastAsia" w:hint="eastAsia"/>
          <w:b/>
          <w:sz w:val="32"/>
          <w:szCs w:val="32"/>
        </w:rPr>
        <w:t>法定代表人身份证明书（格式）</w:t>
      </w:r>
    </w:p>
    <w:p w14:paraId="7CD86FBC"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1643778F" w14:textId="6C37811D"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招</w:t>
      </w:r>
      <w:r w:rsidR="0001119A">
        <w:rPr>
          <w:rFonts w:ascii="仿宋_GB2312" w:eastAsia="仿宋_GB2312" w:hAnsi="仿宋" w:cstheme="minorEastAsia" w:hint="eastAsia"/>
          <w:sz w:val="32"/>
          <w:szCs w:val="32"/>
        </w:rPr>
        <w:t>租序号及</w:t>
      </w:r>
      <w:r w:rsidR="0005228D">
        <w:rPr>
          <w:rFonts w:ascii="仿宋_GB2312" w:eastAsia="仿宋_GB2312" w:hAnsi="仿宋" w:cstheme="minorEastAsia" w:hint="eastAsia"/>
          <w:sz w:val="32"/>
          <w:szCs w:val="32"/>
        </w:rPr>
        <w:t>房屋</w:t>
      </w:r>
      <w:r w:rsidR="0001119A">
        <w:rPr>
          <w:rFonts w:ascii="仿宋_GB2312" w:eastAsia="仿宋_GB2312" w:hAnsi="仿宋" w:cstheme="minorEastAsia" w:hint="eastAsia"/>
          <w:sz w:val="32"/>
          <w:szCs w:val="32"/>
        </w:rPr>
        <w:t>地址</w:t>
      </w:r>
      <w:r w:rsidRPr="006B49EA">
        <w:rPr>
          <w:rFonts w:ascii="仿宋_GB2312" w:eastAsia="仿宋_GB2312" w:hAnsi="仿宋" w:cstheme="minorEastAsia" w:hint="eastAsia"/>
          <w:sz w:val="32"/>
          <w:szCs w:val="32"/>
        </w:rPr>
        <w:t>：</w:t>
      </w:r>
      <w:r w:rsidRPr="006B49EA">
        <w:rPr>
          <w:rFonts w:ascii="仿宋_GB2312" w:eastAsia="仿宋_GB2312" w:hAnsi="仿宋" w:cstheme="minorEastAsia" w:hint="eastAsia"/>
          <w:sz w:val="32"/>
          <w:szCs w:val="32"/>
          <w:u w:val="single"/>
        </w:rPr>
        <w:t xml:space="preserve">                                                </w:t>
      </w:r>
    </w:p>
    <w:p w14:paraId="354E70F5"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1D502FD6"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致：</w:t>
      </w:r>
      <w:r w:rsidRPr="006B49EA">
        <w:rPr>
          <w:rFonts w:ascii="仿宋_GB2312" w:eastAsia="仿宋_GB2312" w:hAnsi="仿宋" w:cstheme="minorEastAsia" w:hint="eastAsia"/>
          <w:sz w:val="32"/>
          <w:szCs w:val="32"/>
          <w:u w:val="single"/>
        </w:rPr>
        <w:t xml:space="preserve">                     </w:t>
      </w:r>
      <w:r w:rsidRPr="006B49EA">
        <w:rPr>
          <w:rFonts w:ascii="仿宋_GB2312" w:eastAsia="仿宋_GB2312" w:hAnsi="仿宋" w:cstheme="minorEastAsia" w:hint="eastAsia"/>
          <w:sz w:val="32"/>
          <w:szCs w:val="32"/>
        </w:rPr>
        <w:t>（招租人名称）：</w:t>
      </w:r>
    </w:p>
    <w:p w14:paraId="2847ED80"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u w:val="single"/>
        </w:rPr>
        <w:t xml:space="preserve">      </w:t>
      </w:r>
      <w:r w:rsidR="006B49EA">
        <w:rPr>
          <w:rFonts w:ascii="仿宋_GB2312" w:eastAsia="仿宋_GB2312" w:hAnsi="仿宋" w:cstheme="minorEastAsia"/>
          <w:sz w:val="32"/>
          <w:szCs w:val="32"/>
          <w:u w:val="single"/>
        </w:rPr>
        <w:t xml:space="preserve">            </w:t>
      </w:r>
      <w:r w:rsidRPr="006B49EA">
        <w:rPr>
          <w:rFonts w:ascii="仿宋_GB2312" w:eastAsia="仿宋_GB2312" w:hAnsi="仿宋" w:cstheme="minorEastAsia" w:hint="eastAsia"/>
          <w:sz w:val="32"/>
          <w:szCs w:val="32"/>
          <w:u w:val="single"/>
        </w:rPr>
        <w:t xml:space="preserve">  </w:t>
      </w:r>
      <w:r w:rsidRPr="006B49EA">
        <w:rPr>
          <w:rFonts w:ascii="仿宋_GB2312" w:eastAsia="仿宋_GB2312" w:hAnsi="仿宋" w:cstheme="minorEastAsia" w:hint="eastAsia"/>
          <w:sz w:val="32"/>
          <w:szCs w:val="32"/>
        </w:rPr>
        <w:t>（法定代表人姓名）在</w:t>
      </w:r>
      <w:r w:rsidRPr="006B49EA">
        <w:rPr>
          <w:rFonts w:ascii="仿宋_GB2312" w:eastAsia="仿宋_GB2312" w:hAnsi="仿宋" w:cstheme="minorEastAsia" w:hint="eastAsia"/>
          <w:sz w:val="32"/>
          <w:szCs w:val="32"/>
          <w:u w:val="single"/>
        </w:rPr>
        <w:t xml:space="preserve">                       </w:t>
      </w:r>
      <w:r w:rsidRPr="006B49EA">
        <w:rPr>
          <w:rFonts w:ascii="仿宋_GB2312" w:eastAsia="仿宋_GB2312" w:hAnsi="仿宋" w:cstheme="minorEastAsia" w:hint="eastAsia"/>
          <w:sz w:val="32"/>
          <w:szCs w:val="32"/>
        </w:rPr>
        <w:t>（竞标人名称）任</w:t>
      </w:r>
      <w:r w:rsidRPr="006B49EA">
        <w:rPr>
          <w:rFonts w:ascii="仿宋_GB2312" w:eastAsia="仿宋_GB2312" w:hAnsi="仿宋" w:cstheme="minorEastAsia" w:hint="eastAsia"/>
          <w:sz w:val="32"/>
          <w:szCs w:val="32"/>
          <w:u w:val="single"/>
        </w:rPr>
        <w:t xml:space="preserve">   </w:t>
      </w:r>
      <w:r w:rsidR="006B49EA">
        <w:rPr>
          <w:rFonts w:ascii="仿宋_GB2312" w:eastAsia="仿宋_GB2312" w:hAnsi="仿宋" w:cstheme="minorEastAsia"/>
          <w:sz w:val="32"/>
          <w:szCs w:val="32"/>
          <w:u w:val="single"/>
        </w:rPr>
        <w:t xml:space="preserve">     </w:t>
      </w:r>
      <w:r w:rsidRPr="006B49EA">
        <w:rPr>
          <w:rFonts w:ascii="仿宋_GB2312" w:eastAsia="仿宋_GB2312" w:hAnsi="仿宋" w:cstheme="minorEastAsia" w:hint="eastAsia"/>
          <w:sz w:val="32"/>
          <w:szCs w:val="32"/>
          <w:u w:val="single"/>
        </w:rPr>
        <w:t xml:space="preserve">   </w:t>
      </w:r>
      <w:r w:rsidRPr="006B49EA">
        <w:rPr>
          <w:rFonts w:ascii="仿宋_GB2312" w:eastAsia="仿宋_GB2312" w:hAnsi="仿宋" w:cstheme="minorEastAsia" w:hint="eastAsia"/>
          <w:sz w:val="32"/>
          <w:szCs w:val="32"/>
        </w:rPr>
        <w:t>（职务名称）职务，是（竞标人名称）</w:t>
      </w:r>
      <w:r w:rsidRPr="006B49EA">
        <w:rPr>
          <w:rFonts w:ascii="仿宋_GB2312" w:eastAsia="仿宋_GB2312" w:hAnsi="仿宋" w:cstheme="minorEastAsia" w:hint="eastAsia"/>
          <w:sz w:val="32"/>
          <w:szCs w:val="32"/>
          <w:u w:val="single"/>
        </w:rPr>
        <w:t xml:space="preserve">              </w:t>
      </w:r>
      <w:r w:rsidRPr="006B49EA">
        <w:rPr>
          <w:rFonts w:ascii="仿宋_GB2312" w:eastAsia="仿宋_GB2312" w:hAnsi="仿宋" w:cstheme="minorEastAsia" w:hint="eastAsia"/>
          <w:sz w:val="32"/>
          <w:szCs w:val="32"/>
        </w:rPr>
        <w:t>的法定代表人。</w:t>
      </w:r>
    </w:p>
    <w:p w14:paraId="6A6F0949"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40C421CB"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特此证明。</w:t>
      </w:r>
    </w:p>
    <w:p w14:paraId="3F512E48"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28694937"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6A2A7A46"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7AA1D194"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 xml:space="preserve">                                 （竞标人公章）</w:t>
      </w:r>
    </w:p>
    <w:p w14:paraId="2CF2082A"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5C2FEE3A" w14:textId="77777777" w:rsidR="001178F2" w:rsidRPr="006B49EA"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 xml:space="preserve">                                  年   月   日</w:t>
      </w:r>
    </w:p>
    <w:p w14:paraId="35D2FF09"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7A8EDF8C" w14:textId="026BC626" w:rsidR="001178F2" w:rsidRPr="006B49EA" w:rsidRDefault="00CB582C" w:rsidP="003157C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6B49EA">
        <w:rPr>
          <w:rFonts w:ascii="仿宋_GB2312" w:eastAsia="仿宋_GB2312" w:hAnsi="仿宋" w:cstheme="minorEastAsia" w:hint="eastAsia"/>
          <w:sz w:val="32"/>
          <w:szCs w:val="32"/>
        </w:rPr>
        <w:t>（附：法定代表人身份证正反面）</w:t>
      </w:r>
    </w:p>
    <w:p w14:paraId="5622F18C" w14:textId="77777777" w:rsidR="001178F2" w:rsidRPr="006B49EA"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15997316" w14:textId="77777777" w:rsidR="006B49EA" w:rsidRDefault="006B49EA" w:rsidP="00A96E1B">
      <w:pPr>
        <w:adjustRightInd w:val="0"/>
        <w:snapToGrid w:val="0"/>
        <w:spacing w:line="600" w:lineRule="exact"/>
        <w:ind w:firstLineChars="200" w:firstLine="560"/>
        <w:rPr>
          <w:rFonts w:ascii="仿宋" w:eastAsia="仿宋" w:hAnsi="仿宋"/>
          <w:sz w:val="28"/>
          <w:szCs w:val="28"/>
        </w:rPr>
      </w:pPr>
    </w:p>
    <w:p w14:paraId="03013F18" w14:textId="77777777" w:rsidR="006B49EA" w:rsidRDefault="006B49EA" w:rsidP="00A96E1B">
      <w:pPr>
        <w:tabs>
          <w:tab w:val="left" w:pos="6300"/>
        </w:tabs>
        <w:adjustRightInd w:val="0"/>
        <w:snapToGrid w:val="0"/>
        <w:spacing w:line="600" w:lineRule="exact"/>
        <w:rPr>
          <w:rFonts w:ascii="仿宋_GB2312" w:eastAsia="仿宋_GB2312" w:hAnsi="仿宋"/>
          <w:sz w:val="32"/>
          <w:szCs w:val="32"/>
        </w:rPr>
      </w:pPr>
    </w:p>
    <w:p w14:paraId="61DE3B08" w14:textId="0E241AF4" w:rsidR="001178F2" w:rsidRPr="00BF1595"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BF1595">
        <w:rPr>
          <w:rFonts w:ascii="仿宋_GB2312" w:eastAsia="仿宋_GB2312" w:hAnsi="仿宋" w:hint="eastAsia"/>
          <w:sz w:val="32"/>
          <w:szCs w:val="32"/>
        </w:rPr>
        <w:lastRenderedPageBreak/>
        <w:t>附件</w:t>
      </w:r>
      <w:r w:rsidR="00FF7847">
        <w:rPr>
          <w:rFonts w:ascii="仿宋_GB2312" w:eastAsia="仿宋_GB2312" w:hAnsi="仿宋"/>
          <w:sz w:val="32"/>
          <w:szCs w:val="32"/>
        </w:rPr>
        <w:t>4</w:t>
      </w:r>
      <w:r w:rsidRPr="00BF1595">
        <w:rPr>
          <w:rFonts w:ascii="仿宋_GB2312" w:eastAsia="仿宋_GB2312" w:hAnsi="仿宋" w:hint="eastAsia"/>
          <w:sz w:val="32"/>
          <w:szCs w:val="32"/>
        </w:rPr>
        <w:t>：</w:t>
      </w:r>
      <w:r w:rsidRPr="00BF1595">
        <w:rPr>
          <w:rFonts w:ascii="仿宋_GB2312" w:eastAsia="仿宋_GB2312" w:hAnsi="仿宋" w:cstheme="minorEastAsia" w:hint="eastAsia"/>
          <w:sz w:val="32"/>
          <w:szCs w:val="32"/>
        </w:rPr>
        <w:t xml:space="preserve">                    </w:t>
      </w:r>
    </w:p>
    <w:p w14:paraId="258B8E68" w14:textId="77777777" w:rsidR="001178F2" w:rsidRPr="003157C5" w:rsidRDefault="00CB582C" w:rsidP="00A96E1B">
      <w:pPr>
        <w:tabs>
          <w:tab w:val="left" w:pos="6300"/>
        </w:tabs>
        <w:adjustRightInd w:val="0"/>
        <w:snapToGrid w:val="0"/>
        <w:spacing w:line="600" w:lineRule="exact"/>
        <w:ind w:firstLineChars="200" w:firstLine="643"/>
        <w:jc w:val="center"/>
        <w:rPr>
          <w:rFonts w:ascii="仿宋_GB2312" w:eastAsia="仿宋_GB2312" w:hAnsi="仿宋" w:cstheme="minorEastAsia"/>
          <w:b/>
          <w:sz w:val="32"/>
          <w:szCs w:val="32"/>
        </w:rPr>
      </w:pPr>
      <w:r w:rsidRPr="003157C5">
        <w:rPr>
          <w:rFonts w:ascii="仿宋_GB2312" w:eastAsia="仿宋_GB2312" w:hAnsi="仿宋" w:cstheme="minorEastAsia" w:hint="eastAsia"/>
          <w:b/>
          <w:sz w:val="32"/>
          <w:szCs w:val="32"/>
        </w:rPr>
        <w:t>书面声明</w:t>
      </w:r>
    </w:p>
    <w:p w14:paraId="75E2F6DB" w14:textId="77777777" w:rsidR="001178F2" w:rsidRPr="00BF1595"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1F252FEA" w14:textId="286120C2" w:rsidR="001178F2" w:rsidRPr="00BF1595"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招</w:t>
      </w:r>
      <w:r w:rsidR="0001119A">
        <w:rPr>
          <w:rFonts w:ascii="仿宋_GB2312" w:eastAsia="仿宋_GB2312" w:hAnsi="仿宋" w:cstheme="minorEastAsia" w:hint="eastAsia"/>
          <w:sz w:val="32"/>
          <w:szCs w:val="32"/>
        </w:rPr>
        <w:t>租序号及</w:t>
      </w:r>
      <w:r w:rsidR="0005228D">
        <w:rPr>
          <w:rFonts w:ascii="仿宋_GB2312" w:eastAsia="仿宋_GB2312" w:hAnsi="仿宋" w:cstheme="minorEastAsia" w:hint="eastAsia"/>
          <w:sz w:val="32"/>
          <w:szCs w:val="32"/>
        </w:rPr>
        <w:t>房屋</w:t>
      </w:r>
      <w:r w:rsidR="0001119A">
        <w:rPr>
          <w:rFonts w:ascii="仿宋_GB2312" w:eastAsia="仿宋_GB2312" w:hAnsi="仿宋" w:cstheme="minorEastAsia" w:hint="eastAsia"/>
          <w:sz w:val="32"/>
          <w:szCs w:val="32"/>
        </w:rPr>
        <w:t>地址</w:t>
      </w:r>
      <w:r w:rsidRPr="00BF1595">
        <w:rPr>
          <w:rFonts w:ascii="仿宋_GB2312" w:eastAsia="仿宋_GB2312" w:hAnsi="仿宋" w:cstheme="minorEastAsia" w:hint="eastAsia"/>
          <w:sz w:val="32"/>
          <w:szCs w:val="32"/>
        </w:rPr>
        <w:t>：</w:t>
      </w:r>
      <w:r w:rsidRPr="00BF1595">
        <w:rPr>
          <w:rFonts w:ascii="仿宋_GB2312" w:eastAsia="仿宋_GB2312" w:hAnsi="仿宋" w:cstheme="minorEastAsia" w:hint="eastAsia"/>
          <w:sz w:val="32"/>
          <w:szCs w:val="32"/>
          <w:u w:val="single"/>
        </w:rPr>
        <w:t xml:space="preserve">                                                </w:t>
      </w:r>
    </w:p>
    <w:p w14:paraId="70ABDD53" w14:textId="77777777" w:rsidR="001178F2" w:rsidRPr="00BF1595"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0C56B7A3" w14:textId="77777777" w:rsidR="001178F2" w:rsidRPr="00BF1595"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致：</w:t>
      </w:r>
      <w:r w:rsidRPr="00BF1595">
        <w:rPr>
          <w:rFonts w:ascii="仿宋_GB2312" w:eastAsia="仿宋_GB2312" w:hAnsi="仿宋" w:cstheme="minorEastAsia" w:hint="eastAsia"/>
          <w:sz w:val="32"/>
          <w:szCs w:val="32"/>
          <w:u w:val="single"/>
        </w:rPr>
        <w:t xml:space="preserve">                   </w:t>
      </w:r>
      <w:r w:rsidRPr="00BF1595">
        <w:rPr>
          <w:rFonts w:ascii="仿宋_GB2312" w:eastAsia="仿宋_GB2312" w:hAnsi="仿宋" w:cstheme="minorEastAsia" w:hint="eastAsia"/>
          <w:sz w:val="32"/>
          <w:szCs w:val="32"/>
        </w:rPr>
        <w:t>（</w:t>
      </w:r>
      <w:r w:rsidRPr="00BF1595">
        <w:rPr>
          <w:rFonts w:ascii="仿宋_GB2312" w:eastAsia="仿宋_GB2312" w:hAnsi="仿宋" w:hint="eastAsia"/>
          <w:sz w:val="32"/>
          <w:szCs w:val="32"/>
        </w:rPr>
        <w:t>招租人</w:t>
      </w:r>
      <w:r w:rsidRPr="00BF1595">
        <w:rPr>
          <w:rFonts w:ascii="仿宋_GB2312" w:eastAsia="仿宋_GB2312" w:hAnsi="仿宋" w:cstheme="minorEastAsia" w:hint="eastAsia"/>
          <w:sz w:val="32"/>
          <w:szCs w:val="32"/>
        </w:rPr>
        <w:t>名称）：</w:t>
      </w:r>
    </w:p>
    <w:p w14:paraId="75CF8CB4" w14:textId="77777777" w:rsidR="001178F2" w:rsidRPr="00BF1595"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BF1595">
        <w:rPr>
          <w:rFonts w:ascii="仿宋_GB2312" w:eastAsia="仿宋_GB2312" w:hAnsi="仿宋" w:cstheme="minorEastAsia" w:hint="eastAsia"/>
          <w:sz w:val="32"/>
          <w:szCs w:val="32"/>
          <w:u w:val="single"/>
        </w:rPr>
        <w:t xml:space="preserve">                      </w:t>
      </w:r>
      <w:r w:rsidRPr="00BF1595">
        <w:rPr>
          <w:rFonts w:ascii="仿宋_GB2312" w:eastAsia="仿宋_GB2312" w:hAnsi="仿宋" w:cstheme="minorEastAsia" w:hint="eastAsia"/>
          <w:sz w:val="32"/>
          <w:szCs w:val="32"/>
        </w:rPr>
        <w:t>（竞标人名称）郑重声明，我公司</w:t>
      </w:r>
      <w:r w:rsidR="00577E86" w:rsidRPr="00BF1595">
        <w:rPr>
          <w:rFonts w:ascii="仿宋_GB2312" w:eastAsia="仿宋_GB2312" w:hAnsi="仿宋" w:cstheme="minorEastAsia" w:hint="eastAsia"/>
          <w:sz w:val="32"/>
          <w:szCs w:val="32"/>
        </w:rPr>
        <w:t>（本人）</w:t>
      </w:r>
      <w:r w:rsidRPr="00BF1595">
        <w:rPr>
          <w:rFonts w:ascii="仿宋_GB2312" w:eastAsia="仿宋_GB2312" w:hAnsi="仿宋" w:cstheme="minorEastAsia" w:hint="eastAsia"/>
          <w:sz w:val="32"/>
          <w:szCs w:val="32"/>
        </w:rPr>
        <w:t>具有良好的商业信誉，具有履行合同所必需的设备和专业技术能力，参加本项目前三年内无重大违法活动记录，在合同签订前后随时愿意提供相关证明材料。我方对以上声明负全部法律责任。</w:t>
      </w:r>
    </w:p>
    <w:p w14:paraId="3655C0D7" w14:textId="77777777" w:rsidR="001178F2" w:rsidRPr="00BF1595" w:rsidRDefault="00CB582C"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特此声明。</w:t>
      </w:r>
    </w:p>
    <w:p w14:paraId="12D3BDDE" w14:textId="77777777" w:rsidR="001178F2" w:rsidRPr="00BF1595"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6027A53E" w14:textId="77777777" w:rsidR="001178F2" w:rsidRPr="00BF1595" w:rsidRDefault="001178F2" w:rsidP="00A96E1B">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14:paraId="6BFB332E" w14:textId="77777777" w:rsidR="001178F2" w:rsidRPr="00BF1595" w:rsidRDefault="00CB582C" w:rsidP="003157C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（竞标人公章）</w:t>
      </w:r>
    </w:p>
    <w:p w14:paraId="1EE76EFD" w14:textId="77777777" w:rsidR="001178F2" w:rsidRPr="00BF1595" w:rsidRDefault="00CB582C" w:rsidP="003157C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年   月   日</w:t>
      </w:r>
    </w:p>
    <w:p w14:paraId="2F999C61" w14:textId="77777777" w:rsidR="001178F2" w:rsidRPr="006B49EA" w:rsidRDefault="001178F2" w:rsidP="00A96E1B">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14:paraId="3310FF1E" w14:textId="77777777" w:rsidR="001178F2" w:rsidRPr="006B49EA" w:rsidRDefault="001178F2" w:rsidP="00A96E1B">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14:paraId="2E17FF7C" w14:textId="77777777" w:rsidR="001178F2" w:rsidRPr="006B49EA" w:rsidRDefault="001178F2" w:rsidP="00A96E1B">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14:paraId="48476BCD" w14:textId="77777777" w:rsidR="001178F2" w:rsidRPr="006B49EA" w:rsidRDefault="001178F2" w:rsidP="003157C5">
      <w:pPr>
        <w:tabs>
          <w:tab w:val="left" w:pos="6300"/>
        </w:tabs>
        <w:adjustRightInd w:val="0"/>
        <w:snapToGrid w:val="0"/>
        <w:spacing w:line="600" w:lineRule="exact"/>
        <w:ind w:right="1120"/>
        <w:rPr>
          <w:rFonts w:ascii="仿宋" w:eastAsia="仿宋" w:hAnsi="仿宋" w:cstheme="minorEastAsia"/>
          <w:sz w:val="28"/>
          <w:szCs w:val="28"/>
        </w:rPr>
      </w:pPr>
    </w:p>
    <w:p w14:paraId="76FF786D" w14:textId="77777777" w:rsidR="001178F2" w:rsidRPr="006B49EA" w:rsidRDefault="001178F2" w:rsidP="003157C5">
      <w:pPr>
        <w:tabs>
          <w:tab w:val="left" w:pos="6300"/>
        </w:tabs>
        <w:adjustRightInd w:val="0"/>
        <w:snapToGrid w:val="0"/>
        <w:spacing w:line="600" w:lineRule="exact"/>
        <w:ind w:right="1120" w:firstLineChars="200" w:firstLine="560"/>
        <w:jc w:val="center"/>
        <w:rPr>
          <w:rFonts w:ascii="仿宋" w:eastAsia="仿宋" w:hAnsi="仿宋" w:cstheme="minorEastAsia"/>
          <w:sz w:val="28"/>
          <w:szCs w:val="28"/>
        </w:rPr>
      </w:pPr>
    </w:p>
    <w:p w14:paraId="436D56F5" w14:textId="77777777" w:rsidR="001178F2" w:rsidRPr="00BF1595" w:rsidRDefault="00CB582C" w:rsidP="003157C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sidRPr="00BF1595">
        <w:rPr>
          <w:rFonts w:ascii="仿宋_GB2312" w:eastAsia="仿宋_GB2312" w:hAnsi="仿宋" w:cstheme="minorEastAsia" w:hint="eastAsia"/>
          <w:sz w:val="32"/>
          <w:szCs w:val="32"/>
        </w:rPr>
        <w:t xml:space="preserve">       </w:t>
      </w:r>
    </w:p>
    <w:p w14:paraId="54521A21" w14:textId="77777777" w:rsidR="003157C5" w:rsidRDefault="003157C5">
      <w:pPr>
        <w:widowControl/>
        <w:jc w:val="left"/>
        <w:rPr>
          <w:rFonts w:ascii="仿宋_GB2312" w:eastAsia="仿宋_GB2312" w:hAnsi="仿宋" w:cstheme="minorEastAsia"/>
          <w:sz w:val="32"/>
          <w:szCs w:val="32"/>
        </w:rPr>
      </w:pPr>
      <w:r>
        <w:rPr>
          <w:rFonts w:ascii="仿宋_GB2312" w:eastAsia="仿宋_GB2312" w:hAnsi="仿宋" w:cstheme="minorEastAsia"/>
          <w:sz w:val="32"/>
          <w:szCs w:val="32"/>
        </w:rPr>
        <w:br w:type="page"/>
      </w:r>
    </w:p>
    <w:p w14:paraId="54ADC061" w14:textId="462D563C" w:rsidR="001178F2" w:rsidRPr="00BF1595" w:rsidRDefault="00CB582C" w:rsidP="00A96E1B">
      <w:pPr>
        <w:tabs>
          <w:tab w:val="left" w:pos="6300"/>
        </w:tabs>
        <w:adjustRightInd w:val="0"/>
        <w:snapToGrid w:val="0"/>
        <w:spacing w:line="600" w:lineRule="exact"/>
        <w:ind w:firstLineChars="200" w:firstLine="640"/>
        <w:jc w:val="left"/>
        <w:rPr>
          <w:rFonts w:ascii="仿宋_GB2312" w:eastAsia="仿宋_GB2312" w:hAnsi="仿宋"/>
          <w:sz w:val="32"/>
          <w:szCs w:val="32"/>
        </w:rPr>
      </w:pPr>
      <w:r w:rsidRPr="00BF1595">
        <w:rPr>
          <w:rFonts w:ascii="仿宋_GB2312" w:eastAsia="仿宋_GB2312" w:hAnsi="仿宋" w:cstheme="minorEastAsia" w:hint="eastAsia"/>
          <w:sz w:val="32"/>
          <w:szCs w:val="32"/>
        </w:rPr>
        <w:lastRenderedPageBreak/>
        <w:t>附件</w:t>
      </w:r>
      <w:r w:rsidR="00FF7847">
        <w:rPr>
          <w:rFonts w:ascii="仿宋_GB2312" w:eastAsia="仿宋_GB2312" w:hAnsi="仿宋"/>
          <w:sz w:val="32"/>
          <w:szCs w:val="32"/>
        </w:rPr>
        <w:t>5</w:t>
      </w:r>
      <w:r w:rsidRPr="00BF1595">
        <w:rPr>
          <w:rFonts w:ascii="仿宋_GB2312" w:eastAsia="仿宋_GB2312" w:hAnsi="仿宋" w:hint="eastAsia"/>
          <w:sz w:val="32"/>
          <w:szCs w:val="32"/>
        </w:rPr>
        <w:t>：</w:t>
      </w:r>
    </w:p>
    <w:p w14:paraId="28BA3F1A" w14:textId="77777777" w:rsidR="001178F2" w:rsidRPr="00395C00" w:rsidRDefault="006B49EA" w:rsidP="00A96E1B">
      <w:pPr>
        <w:tabs>
          <w:tab w:val="left" w:pos="6300"/>
        </w:tabs>
        <w:adjustRightInd w:val="0"/>
        <w:snapToGrid w:val="0"/>
        <w:spacing w:line="600" w:lineRule="exact"/>
        <w:ind w:firstLine="200"/>
        <w:jc w:val="center"/>
        <w:rPr>
          <w:rFonts w:ascii="仿宋_GB2312" w:eastAsia="仿宋_GB2312" w:hAnsi="仿宋"/>
          <w:b/>
          <w:sz w:val="32"/>
          <w:szCs w:val="32"/>
        </w:rPr>
      </w:pPr>
      <w:r w:rsidRPr="00395C00">
        <w:rPr>
          <w:rFonts w:ascii="仿宋_GB2312" w:eastAsia="仿宋_GB2312" w:hAnsi="仿宋" w:hint="eastAsia"/>
          <w:b/>
          <w:sz w:val="32"/>
          <w:szCs w:val="32"/>
        </w:rPr>
        <w:t>承诺书</w:t>
      </w:r>
    </w:p>
    <w:p w14:paraId="0C139793" w14:textId="77777777" w:rsidR="006B49EA" w:rsidRPr="00BF1595" w:rsidRDefault="006B49EA" w:rsidP="00A96E1B">
      <w:pPr>
        <w:tabs>
          <w:tab w:val="left" w:pos="6300"/>
        </w:tabs>
        <w:adjustRightInd w:val="0"/>
        <w:snapToGrid w:val="0"/>
        <w:spacing w:line="600" w:lineRule="exact"/>
        <w:ind w:firstLine="200"/>
        <w:jc w:val="center"/>
        <w:rPr>
          <w:rFonts w:ascii="仿宋_GB2312" w:eastAsia="仿宋_GB2312" w:hAnsi="仿宋"/>
          <w:b/>
          <w:sz w:val="32"/>
          <w:szCs w:val="32"/>
        </w:rPr>
      </w:pPr>
    </w:p>
    <w:p w14:paraId="40BC1DD4" w14:textId="7F92ACF5" w:rsidR="001178F2" w:rsidRPr="009A41F8" w:rsidRDefault="00CB582C" w:rsidP="009A41F8">
      <w:pPr>
        <w:adjustRightInd w:val="0"/>
        <w:snapToGrid w:val="0"/>
        <w:spacing w:line="600" w:lineRule="exact"/>
        <w:ind w:firstLineChars="200" w:firstLine="640"/>
        <w:jc w:val="left"/>
        <w:rPr>
          <w:rFonts w:ascii="仿宋_GB2312" w:eastAsia="仿宋_GB2312" w:hAnsi="仿宋" w:cs="Arial"/>
          <w:bCs/>
          <w:sz w:val="32"/>
          <w:szCs w:val="32"/>
        </w:rPr>
      </w:pPr>
      <w:r w:rsidRPr="00BF1595">
        <w:rPr>
          <w:rFonts w:ascii="仿宋_GB2312" w:eastAsia="仿宋_GB2312" w:hAnsi="仿宋" w:cstheme="minorEastAsia" w:hint="eastAsia"/>
          <w:sz w:val="32"/>
          <w:szCs w:val="32"/>
        </w:rPr>
        <w:t>参考</w:t>
      </w:r>
      <w:r w:rsidR="0005228D" w:rsidRPr="00BF1595">
        <w:rPr>
          <w:rFonts w:ascii="仿宋_GB2312" w:eastAsia="仿宋_GB2312" w:hAnsi="仿宋" w:cstheme="minorEastAsia" w:hint="eastAsia"/>
          <w:sz w:val="32"/>
          <w:szCs w:val="32"/>
        </w:rPr>
        <w:t>《</w:t>
      </w:r>
      <w:r w:rsidR="0005228D" w:rsidRPr="00BF1595">
        <w:rPr>
          <w:rStyle w:val="21"/>
          <w:rFonts w:ascii="仿宋_GB2312" w:eastAsia="仿宋_GB2312" w:hAnsi="仿宋" w:hint="eastAsia"/>
          <w:b w:val="0"/>
        </w:rPr>
        <w:t>重庆大学</w:t>
      </w:r>
      <w:r w:rsidR="0005228D">
        <w:rPr>
          <w:rStyle w:val="21"/>
          <w:rFonts w:ascii="仿宋_GB2312" w:eastAsia="仿宋_GB2312" w:hAnsi="仿宋" w:hint="eastAsia"/>
          <w:b w:val="0"/>
        </w:rPr>
        <w:t>快递点</w:t>
      </w:r>
      <w:r w:rsidR="0005228D">
        <w:rPr>
          <w:rStyle w:val="21"/>
          <w:rFonts w:ascii="仿宋_GB2312" w:eastAsia="仿宋_GB2312" w:hAnsi="仿宋"/>
          <w:b w:val="0"/>
        </w:rPr>
        <w:t>及</w:t>
      </w:r>
      <w:r w:rsidR="00253D2B">
        <w:rPr>
          <w:rStyle w:val="21"/>
          <w:rFonts w:ascii="仿宋_GB2312" w:eastAsia="仿宋_GB2312" w:hAnsi="仿宋" w:hint="eastAsia"/>
          <w:b w:val="0"/>
        </w:rPr>
        <w:t>报刊</w:t>
      </w:r>
      <w:r w:rsidR="0005228D">
        <w:rPr>
          <w:rStyle w:val="21"/>
          <w:rFonts w:ascii="仿宋_GB2312" w:eastAsia="仿宋_GB2312" w:hAnsi="仿宋"/>
          <w:b w:val="0"/>
        </w:rPr>
        <w:t>亭</w:t>
      </w:r>
      <w:r w:rsidR="0005228D" w:rsidRPr="00BF1595">
        <w:rPr>
          <w:rStyle w:val="21"/>
          <w:rFonts w:ascii="仿宋_GB2312" w:eastAsia="仿宋_GB2312" w:hAnsi="仿宋" w:hint="eastAsia"/>
          <w:b w:val="0"/>
        </w:rPr>
        <w:t>经营权招标文件</w:t>
      </w:r>
      <w:r w:rsidR="0005228D" w:rsidRPr="00BF1595">
        <w:rPr>
          <w:rFonts w:ascii="仿宋_GB2312" w:eastAsia="仿宋_GB2312" w:hAnsi="仿宋" w:cstheme="minorEastAsia" w:hint="eastAsia"/>
          <w:sz w:val="32"/>
          <w:szCs w:val="32"/>
        </w:rPr>
        <w:t>》</w:t>
      </w:r>
      <w:r w:rsidRPr="00BF1595">
        <w:rPr>
          <w:rFonts w:ascii="仿宋_GB2312" w:eastAsia="仿宋_GB2312" w:hAnsi="仿宋" w:cstheme="minorEastAsia" w:hint="eastAsia"/>
          <w:sz w:val="32"/>
          <w:szCs w:val="32"/>
        </w:rPr>
        <w:t>第二篇第三条第（二）款和第二篇</w:t>
      </w:r>
      <w:r w:rsidR="00EB2013" w:rsidRPr="00BF1595">
        <w:rPr>
          <w:rFonts w:ascii="仿宋_GB2312" w:eastAsia="仿宋_GB2312" w:hAnsi="仿宋" w:cstheme="minorEastAsia" w:hint="eastAsia"/>
          <w:sz w:val="32"/>
          <w:szCs w:val="32"/>
        </w:rPr>
        <w:t>第</w:t>
      </w:r>
      <w:r w:rsidR="00EB2013">
        <w:rPr>
          <w:rFonts w:ascii="仿宋_GB2312" w:eastAsia="仿宋_GB2312" w:hAnsi="仿宋" w:cstheme="minorEastAsia" w:hint="eastAsia"/>
          <w:sz w:val="32"/>
          <w:szCs w:val="32"/>
        </w:rPr>
        <w:t>七</w:t>
      </w:r>
      <w:r w:rsidRPr="00BF1595">
        <w:rPr>
          <w:rFonts w:ascii="仿宋_GB2312" w:eastAsia="仿宋_GB2312" w:hAnsi="仿宋" w:cstheme="minorEastAsia" w:hint="eastAsia"/>
          <w:sz w:val="32"/>
          <w:szCs w:val="32"/>
        </w:rPr>
        <w:t>条第（二）款。</w:t>
      </w:r>
      <w:bookmarkEnd w:id="0"/>
      <w:bookmarkEnd w:id="1"/>
    </w:p>
    <w:sectPr w:rsidR="001178F2" w:rsidRPr="009A41F8" w:rsidSect="002367A5">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AE62" w14:textId="77777777" w:rsidR="00A85B8F" w:rsidRDefault="00A85B8F" w:rsidP="00056B92">
      <w:r>
        <w:separator/>
      </w:r>
    </w:p>
  </w:endnote>
  <w:endnote w:type="continuationSeparator" w:id="0">
    <w:p w14:paraId="32873745" w14:textId="77777777" w:rsidR="00A85B8F" w:rsidRDefault="00A85B8F" w:rsidP="0005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16977"/>
      <w:docPartObj>
        <w:docPartGallery w:val="Page Numbers (Bottom of Page)"/>
        <w:docPartUnique/>
      </w:docPartObj>
    </w:sdtPr>
    <w:sdtEndPr/>
    <w:sdtContent>
      <w:p w14:paraId="150EAE70" w14:textId="240A65B4" w:rsidR="00A2505D" w:rsidRDefault="00A2505D">
        <w:pPr>
          <w:pStyle w:val="af3"/>
          <w:jc w:val="center"/>
        </w:pPr>
        <w:r>
          <w:fldChar w:fldCharType="begin"/>
        </w:r>
        <w:r>
          <w:instrText>PAGE   \* MERGEFORMAT</w:instrText>
        </w:r>
        <w:r>
          <w:fldChar w:fldCharType="separate"/>
        </w:r>
        <w:r w:rsidR="00D50C2E" w:rsidRPr="00D50C2E">
          <w:rPr>
            <w:noProof/>
            <w:lang w:val="zh-CN"/>
          </w:rPr>
          <w:t>3</w:t>
        </w:r>
        <w:r>
          <w:fldChar w:fldCharType="end"/>
        </w:r>
      </w:p>
    </w:sdtContent>
  </w:sdt>
  <w:p w14:paraId="5C20CE57" w14:textId="77777777" w:rsidR="00A2505D" w:rsidRDefault="00A2505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17F7" w14:textId="77777777" w:rsidR="00A85B8F" w:rsidRDefault="00A85B8F" w:rsidP="00056B92">
      <w:r>
        <w:separator/>
      </w:r>
    </w:p>
  </w:footnote>
  <w:footnote w:type="continuationSeparator" w:id="0">
    <w:p w14:paraId="5D485CAB" w14:textId="77777777" w:rsidR="00A85B8F" w:rsidRDefault="00A85B8F" w:rsidP="0005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90691A"/>
    <w:multiLevelType w:val="singleLevel"/>
    <w:tmpl w:val="B690691A"/>
    <w:lvl w:ilvl="0">
      <w:start w:val="8"/>
      <w:numFmt w:val="chineseCounting"/>
      <w:suff w:val="nothing"/>
      <w:lvlText w:val="%1、"/>
      <w:lvlJc w:val="left"/>
      <w:rPr>
        <w:rFonts w:hint="eastAsia"/>
      </w:rPr>
    </w:lvl>
  </w:abstractNum>
  <w:abstractNum w:abstractNumId="1" w15:restartNumberingAfterBreak="0">
    <w:nsid w:val="00000009"/>
    <w:multiLevelType w:val="singleLevel"/>
    <w:tmpl w:val="00000009"/>
    <w:lvl w:ilvl="0">
      <w:start w:val="1"/>
      <w:numFmt w:val="bullet"/>
      <w:pStyle w:val="4"/>
      <w:lvlText w:val=""/>
      <w:lvlJc w:val="left"/>
      <w:pPr>
        <w:tabs>
          <w:tab w:val="left" w:pos="1620"/>
        </w:tabs>
        <w:ind w:left="1620" w:hanging="360"/>
      </w:pPr>
      <w:rPr>
        <w:rFonts w:ascii="Wingdings" w:hAnsi="Wingdings" w:hint="default"/>
      </w:rPr>
    </w:lvl>
  </w:abstractNum>
  <w:abstractNum w:abstractNumId="2" w15:restartNumberingAfterBreak="0">
    <w:nsid w:val="0000000A"/>
    <w:multiLevelType w:val="singleLevel"/>
    <w:tmpl w:val="0000000A"/>
    <w:lvl w:ilvl="0">
      <w:start w:val="1"/>
      <w:numFmt w:val="bullet"/>
      <w:pStyle w:val="a"/>
      <w:lvlText w:val=""/>
      <w:lvlJc w:val="left"/>
      <w:pPr>
        <w:tabs>
          <w:tab w:val="left" w:pos="360"/>
        </w:tabs>
        <w:ind w:left="360" w:hanging="360"/>
      </w:pPr>
      <w:rPr>
        <w:rFonts w:ascii="Wingdings" w:hAnsi="Wingdings" w:hint="default"/>
      </w:rPr>
    </w:lvl>
  </w:abstractNum>
  <w:abstractNum w:abstractNumId="3" w15:restartNumberingAfterBreak="0">
    <w:nsid w:val="0000000C"/>
    <w:multiLevelType w:val="singleLevel"/>
    <w:tmpl w:val="0000000C"/>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D"/>
    <w:multiLevelType w:val="singleLevel"/>
    <w:tmpl w:val="0000000D"/>
    <w:lvl w:ilvl="0">
      <w:start w:val="1"/>
      <w:numFmt w:val="bullet"/>
      <w:pStyle w:val="2"/>
      <w:lvlText w:val=""/>
      <w:lvlJc w:val="left"/>
      <w:pPr>
        <w:tabs>
          <w:tab w:val="left" w:pos="780"/>
        </w:tabs>
        <w:ind w:left="780" w:hanging="360"/>
      </w:pPr>
      <w:rPr>
        <w:rFonts w:ascii="Wingdings" w:hAnsi="Wingdings" w:hint="default"/>
      </w:rPr>
    </w:lvl>
  </w:abstractNum>
  <w:abstractNum w:abstractNumId="5" w15:restartNumberingAfterBreak="0">
    <w:nsid w:val="0000000E"/>
    <w:multiLevelType w:val="singleLevel"/>
    <w:tmpl w:val="0000000E"/>
    <w:lvl w:ilvl="0">
      <w:start w:val="1"/>
      <w:numFmt w:val="bullet"/>
      <w:pStyle w:val="5"/>
      <w:lvlText w:val=""/>
      <w:lvlJc w:val="left"/>
      <w:pPr>
        <w:tabs>
          <w:tab w:val="left" w:pos="2040"/>
        </w:tabs>
        <w:ind w:left="2040" w:hanging="360"/>
      </w:pPr>
      <w:rPr>
        <w:rFonts w:ascii="Wingdings" w:hAnsi="Wingdings" w:hint="default"/>
      </w:rPr>
    </w:lvl>
  </w:abstractNum>
  <w:abstractNum w:abstractNumId="6" w15:restartNumberingAfterBreak="0">
    <w:nsid w:val="14DB528D"/>
    <w:multiLevelType w:val="hybridMultilevel"/>
    <w:tmpl w:val="A8068C90"/>
    <w:lvl w:ilvl="0" w:tplc="81A4EFCA">
      <w:start w:val="1"/>
      <w:numFmt w:val="japaneseCounting"/>
      <w:lvlText w:val="第%1篇"/>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ZDYwN2NiODEwMGUxZDE0NWQ3MjIwYzc5NzZjNGIifQ=="/>
  </w:docVars>
  <w:rsids>
    <w:rsidRoot w:val="00D536AF"/>
    <w:rsid w:val="0001119A"/>
    <w:rsid w:val="0001255A"/>
    <w:rsid w:val="0002164D"/>
    <w:rsid w:val="00024A98"/>
    <w:rsid w:val="000270B3"/>
    <w:rsid w:val="00032CCD"/>
    <w:rsid w:val="000503CC"/>
    <w:rsid w:val="0005228D"/>
    <w:rsid w:val="00056B92"/>
    <w:rsid w:val="00065F51"/>
    <w:rsid w:val="00081034"/>
    <w:rsid w:val="0008694C"/>
    <w:rsid w:val="000D26EC"/>
    <w:rsid w:val="000D4C27"/>
    <w:rsid w:val="001039E5"/>
    <w:rsid w:val="001074B9"/>
    <w:rsid w:val="00113F33"/>
    <w:rsid w:val="001154F1"/>
    <w:rsid w:val="001178F2"/>
    <w:rsid w:val="00121D5F"/>
    <w:rsid w:val="00125BCB"/>
    <w:rsid w:val="0013386E"/>
    <w:rsid w:val="00142027"/>
    <w:rsid w:val="00147FD9"/>
    <w:rsid w:val="0015392B"/>
    <w:rsid w:val="00155A1C"/>
    <w:rsid w:val="00161027"/>
    <w:rsid w:val="0017635A"/>
    <w:rsid w:val="00186DBB"/>
    <w:rsid w:val="001930F8"/>
    <w:rsid w:val="00194EA9"/>
    <w:rsid w:val="00197533"/>
    <w:rsid w:val="001A0155"/>
    <w:rsid w:val="001A3E85"/>
    <w:rsid w:val="001B1C02"/>
    <w:rsid w:val="001B74FB"/>
    <w:rsid w:val="001D1294"/>
    <w:rsid w:val="002330F4"/>
    <w:rsid w:val="002367A5"/>
    <w:rsid w:val="00237707"/>
    <w:rsid w:val="00243A5A"/>
    <w:rsid w:val="002535E8"/>
    <w:rsid w:val="0025385A"/>
    <w:rsid w:val="00253D2B"/>
    <w:rsid w:val="00262777"/>
    <w:rsid w:val="002643C4"/>
    <w:rsid w:val="00267561"/>
    <w:rsid w:val="00285E4B"/>
    <w:rsid w:val="0029146E"/>
    <w:rsid w:val="002A1EEF"/>
    <w:rsid w:val="002A2346"/>
    <w:rsid w:val="002B0BC9"/>
    <w:rsid w:val="002B6BE7"/>
    <w:rsid w:val="002C149E"/>
    <w:rsid w:val="002C423A"/>
    <w:rsid w:val="002D50A0"/>
    <w:rsid w:val="002D71B4"/>
    <w:rsid w:val="002E0695"/>
    <w:rsid w:val="002F3F60"/>
    <w:rsid w:val="0030040C"/>
    <w:rsid w:val="00303BF8"/>
    <w:rsid w:val="00304A90"/>
    <w:rsid w:val="00306F12"/>
    <w:rsid w:val="003116A5"/>
    <w:rsid w:val="003117B8"/>
    <w:rsid w:val="003151F6"/>
    <w:rsid w:val="003157C5"/>
    <w:rsid w:val="00332BBA"/>
    <w:rsid w:val="0033541F"/>
    <w:rsid w:val="00336B20"/>
    <w:rsid w:val="00337736"/>
    <w:rsid w:val="00350EC6"/>
    <w:rsid w:val="0035141E"/>
    <w:rsid w:val="00360041"/>
    <w:rsid w:val="0036331D"/>
    <w:rsid w:val="00392B36"/>
    <w:rsid w:val="00395C00"/>
    <w:rsid w:val="003A012F"/>
    <w:rsid w:val="003A35DE"/>
    <w:rsid w:val="003B7681"/>
    <w:rsid w:val="003C1268"/>
    <w:rsid w:val="003D159C"/>
    <w:rsid w:val="003D4F6C"/>
    <w:rsid w:val="003E769D"/>
    <w:rsid w:val="00402851"/>
    <w:rsid w:val="00411335"/>
    <w:rsid w:val="00423C23"/>
    <w:rsid w:val="00425F75"/>
    <w:rsid w:val="00443A3E"/>
    <w:rsid w:val="00444448"/>
    <w:rsid w:val="00446865"/>
    <w:rsid w:val="004511CA"/>
    <w:rsid w:val="00457039"/>
    <w:rsid w:val="00462D40"/>
    <w:rsid w:val="004854CF"/>
    <w:rsid w:val="00486BE5"/>
    <w:rsid w:val="00495C0A"/>
    <w:rsid w:val="004979EB"/>
    <w:rsid w:val="00497E69"/>
    <w:rsid w:val="004A02BA"/>
    <w:rsid w:val="004A4D9A"/>
    <w:rsid w:val="004A5BA4"/>
    <w:rsid w:val="004B059A"/>
    <w:rsid w:val="004B40C6"/>
    <w:rsid w:val="004C3D49"/>
    <w:rsid w:val="004D39BB"/>
    <w:rsid w:val="004E7C0E"/>
    <w:rsid w:val="004F296B"/>
    <w:rsid w:val="00513297"/>
    <w:rsid w:val="00520E3D"/>
    <w:rsid w:val="005354BF"/>
    <w:rsid w:val="005415B2"/>
    <w:rsid w:val="00545B5F"/>
    <w:rsid w:val="005475D2"/>
    <w:rsid w:val="00552C72"/>
    <w:rsid w:val="00577E86"/>
    <w:rsid w:val="00586A34"/>
    <w:rsid w:val="0058703C"/>
    <w:rsid w:val="005B0C2B"/>
    <w:rsid w:val="005B388A"/>
    <w:rsid w:val="005B7866"/>
    <w:rsid w:val="005C0576"/>
    <w:rsid w:val="005C5EB7"/>
    <w:rsid w:val="005D72C5"/>
    <w:rsid w:val="005E099E"/>
    <w:rsid w:val="005E1B07"/>
    <w:rsid w:val="005E7B44"/>
    <w:rsid w:val="005E7FC1"/>
    <w:rsid w:val="005F433E"/>
    <w:rsid w:val="00614CA0"/>
    <w:rsid w:val="00620310"/>
    <w:rsid w:val="00620FD6"/>
    <w:rsid w:val="00623824"/>
    <w:rsid w:val="0062602B"/>
    <w:rsid w:val="00636557"/>
    <w:rsid w:val="00655233"/>
    <w:rsid w:val="00667920"/>
    <w:rsid w:val="00672518"/>
    <w:rsid w:val="00677647"/>
    <w:rsid w:val="00683099"/>
    <w:rsid w:val="0068563F"/>
    <w:rsid w:val="0068628D"/>
    <w:rsid w:val="00690260"/>
    <w:rsid w:val="00690CCD"/>
    <w:rsid w:val="00690CDD"/>
    <w:rsid w:val="00692255"/>
    <w:rsid w:val="006A73B9"/>
    <w:rsid w:val="006B0D35"/>
    <w:rsid w:val="006B2406"/>
    <w:rsid w:val="006B49EA"/>
    <w:rsid w:val="006C6638"/>
    <w:rsid w:val="006E5F5F"/>
    <w:rsid w:val="006F1C30"/>
    <w:rsid w:val="007056C6"/>
    <w:rsid w:val="00705F61"/>
    <w:rsid w:val="00706D95"/>
    <w:rsid w:val="00712A3E"/>
    <w:rsid w:val="0071457D"/>
    <w:rsid w:val="007177E6"/>
    <w:rsid w:val="0073315D"/>
    <w:rsid w:val="00735DB0"/>
    <w:rsid w:val="007364F6"/>
    <w:rsid w:val="0074778A"/>
    <w:rsid w:val="00751E12"/>
    <w:rsid w:val="00755ED0"/>
    <w:rsid w:val="007665B4"/>
    <w:rsid w:val="00783179"/>
    <w:rsid w:val="0078761C"/>
    <w:rsid w:val="007A3BDB"/>
    <w:rsid w:val="007C0C25"/>
    <w:rsid w:val="007D7B4B"/>
    <w:rsid w:val="007E089A"/>
    <w:rsid w:val="007E59F7"/>
    <w:rsid w:val="007E5DDF"/>
    <w:rsid w:val="007F4D95"/>
    <w:rsid w:val="00820D04"/>
    <w:rsid w:val="008479C4"/>
    <w:rsid w:val="00852FA1"/>
    <w:rsid w:val="008618D6"/>
    <w:rsid w:val="00867BE1"/>
    <w:rsid w:val="0087263C"/>
    <w:rsid w:val="00872C7A"/>
    <w:rsid w:val="00880205"/>
    <w:rsid w:val="00892361"/>
    <w:rsid w:val="008A729A"/>
    <w:rsid w:val="008A7C32"/>
    <w:rsid w:val="008C5DAC"/>
    <w:rsid w:val="008E0C65"/>
    <w:rsid w:val="008E1FE8"/>
    <w:rsid w:val="008E41F7"/>
    <w:rsid w:val="00921D7C"/>
    <w:rsid w:val="009336F5"/>
    <w:rsid w:val="00954085"/>
    <w:rsid w:val="00955995"/>
    <w:rsid w:val="009815D1"/>
    <w:rsid w:val="00986F55"/>
    <w:rsid w:val="009949A9"/>
    <w:rsid w:val="009A0433"/>
    <w:rsid w:val="009A41F8"/>
    <w:rsid w:val="009B3FCE"/>
    <w:rsid w:val="009B621B"/>
    <w:rsid w:val="009C2CAA"/>
    <w:rsid w:val="009D6DCB"/>
    <w:rsid w:val="009E3783"/>
    <w:rsid w:val="009F33A1"/>
    <w:rsid w:val="009F4612"/>
    <w:rsid w:val="009F72E2"/>
    <w:rsid w:val="00A00689"/>
    <w:rsid w:val="00A028DB"/>
    <w:rsid w:val="00A113AA"/>
    <w:rsid w:val="00A13BFE"/>
    <w:rsid w:val="00A2505D"/>
    <w:rsid w:val="00A261BB"/>
    <w:rsid w:val="00A27C19"/>
    <w:rsid w:val="00A43AE1"/>
    <w:rsid w:val="00A641A0"/>
    <w:rsid w:val="00A64FF3"/>
    <w:rsid w:val="00A669C4"/>
    <w:rsid w:val="00A7708D"/>
    <w:rsid w:val="00A85B8F"/>
    <w:rsid w:val="00A90100"/>
    <w:rsid w:val="00A96E1B"/>
    <w:rsid w:val="00AA459D"/>
    <w:rsid w:val="00AB05F6"/>
    <w:rsid w:val="00AB70C0"/>
    <w:rsid w:val="00AE44B2"/>
    <w:rsid w:val="00AE6987"/>
    <w:rsid w:val="00AF4BA1"/>
    <w:rsid w:val="00B014B7"/>
    <w:rsid w:val="00B0608C"/>
    <w:rsid w:val="00B16AD1"/>
    <w:rsid w:val="00B17732"/>
    <w:rsid w:val="00B32933"/>
    <w:rsid w:val="00B3485C"/>
    <w:rsid w:val="00B364AC"/>
    <w:rsid w:val="00B42D4F"/>
    <w:rsid w:val="00B473D5"/>
    <w:rsid w:val="00B57A21"/>
    <w:rsid w:val="00B66011"/>
    <w:rsid w:val="00B70095"/>
    <w:rsid w:val="00B7073F"/>
    <w:rsid w:val="00B7314E"/>
    <w:rsid w:val="00B77299"/>
    <w:rsid w:val="00B81817"/>
    <w:rsid w:val="00B823CF"/>
    <w:rsid w:val="00B8696A"/>
    <w:rsid w:val="00B93EA9"/>
    <w:rsid w:val="00BC0520"/>
    <w:rsid w:val="00BC124A"/>
    <w:rsid w:val="00BC2881"/>
    <w:rsid w:val="00BD43E4"/>
    <w:rsid w:val="00BE7834"/>
    <w:rsid w:val="00BF1595"/>
    <w:rsid w:val="00BF2D52"/>
    <w:rsid w:val="00C0185A"/>
    <w:rsid w:val="00C10B7C"/>
    <w:rsid w:val="00C160BC"/>
    <w:rsid w:val="00C30034"/>
    <w:rsid w:val="00C302E9"/>
    <w:rsid w:val="00C37560"/>
    <w:rsid w:val="00C467B1"/>
    <w:rsid w:val="00C55B7B"/>
    <w:rsid w:val="00C602BD"/>
    <w:rsid w:val="00C66C4C"/>
    <w:rsid w:val="00C66EF4"/>
    <w:rsid w:val="00C879A5"/>
    <w:rsid w:val="00C93AA0"/>
    <w:rsid w:val="00C94E57"/>
    <w:rsid w:val="00CA789B"/>
    <w:rsid w:val="00CB582C"/>
    <w:rsid w:val="00CC1E8A"/>
    <w:rsid w:val="00CC32A9"/>
    <w:rsid w:val="00CC36EC"/>
    <w:rsid w:val="00CC64AB"/>
    <w:rsid w:val="00CD1CAA"/>
    <w:rsid w:val="00CD610D"/>
    <w:rsid w:val="00CD7567"/>
    <w:rsid w:val="00D00F98"/>
    <w:rsid w:val="00D11E05"/>
    <w:rsid w:val="00D15B38"/>
    <w:rsid w:val="00D20C95"/>
    <w:rsid w:val="00D31573"/>
    <w:rsid w:val="00D3287D"/>
    <w:rsid w:val="00D4077E"/>
    <w:rsid w:val="00D465D6"/>
    <w:rsid w:val="00D466B0"/>
    <w:rsid w:val="00D50C2E"/>
    <w:rsid w:val="00D536AF"/>
    <w:rsid w:val="00D95E63"/>
    <w:rsid w:val="00DA4B60"/>
    <w:rsid w:val="00DB0D25"/>
    <w:rsid w:val="00DC3C67"/>
    <w:rsid w:val="00DF2A90"/>
    <w:rsid w:val="00DF3EED"/>
    <w:rsid w:val="00E04DC5"/>
    <w:rsid w:val="00E26DBE"/>
    <w:rsid w:val="00E46EA4"/>
    <w:rsid w:val="00E47A2E"/>
    <w:rsid w:val="00E50AE6"/>
    <w:rsid w:val="00E6003C"/>
    <w:rsid w:val="00E65BCD"/>
    <w:rsid w:val="00E75E16"/>
    <w:rsid w:val="00E77FE6"/>
    <w:rsid w:val="00E82B9C"/>
    <w:rsid w:val="00E909A1"/>
    <w:rsid w:val="00E9292A"/>
    <w:rsid w:val="00E93E5F"/>
    <w:rsid w:val="00E9617E"/>
    <w:rsid w:val="00EA1D59"/>
    <w:rsid w:val="00EB2013"/>
    <w:rsid w:val="00EC7DB6"/>
    <w:rsid w:val="00EE2B28"/>
    <w:rsid w:val="00EF1EFE"/>
    <w:rsid w:val="00EF32BC"/>
    <w:rsid w:val="00EF51B3"/>
    <w:rsid w:val="00F00BD2"/>
    <w:rsid w:val="00F031FF"/>
    <w:rsid w:val="00F149B4"/>
    <w:rsid w:val="00F2058B"/>
    <w:rsid w:val="00F22277"/>
    <w:rsid w:val="00F372F7"/>
    <w:rsid w:val="00F51390"/>
    <w:rsid w:val="00F5344D"/>
    <w:rsid w:val="00F57795"/>
    <w:rsid w:val="00F57E93"/>
    <w:rsid w:val="00F639C2"/>
    <w:rsid w:val="00F73476"/>
    <w:rsid w:val="00F810D9"/>
    <w:rsid w:val="00F934EC"/>
    <w:rsid w:val="00F97729"/>
    <w:rsid w:val="00FE5ACF"/>
    <w:rsid w:val="00FF1A49"/>
    <w:rsid w:val="00FF359C"/>
    <w:rsid w:val="00FF7847"/>
    <w:rsid w:val="17D45F0A"/>
    <w:rsid w:val="36226914"/>
    <w:rsid w:val="52580923"/>
    <w:rsid w:val="525E6837"/>
    <w:rsid w:val="5DFD0D94"/>
    <w:rsid w:val="799B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744E5F"/>
  <w15:docId w15:val="{C2D884A6-7A87-4B13-A0BB-B1839B74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pPr>
      <w:keepNext/>
      <w:snapToGrid w:val="0"/>
      <w:spacing w:line="360" w:lineRule="atLeast"/>
      <w:outlineLvl w:val="0"/>
    </w:pPr>
    <w:rPr>
      <w:rFonts w:ascii="宋体" w:eastAsia="宋体" w:hAnsi="宋体" w:cs="Times New Roman"/>
      <w:sz w:val="28"/>
      <w:szCs w:val="28"/>
      <w:lang w:val="zh-CN"/>
    </w:rPr>
  </w:style>
  <w:style w:type="paragraph" w:styleId="20">
    <w:name w:val="heading 2"/>
    <w:basedOn w:val="a0"/>
    <w:next w:val="a0"/>
    <w:link w:val="21"/>
    <w:qFormat/>
    <w:pPr>
      <w:keepNext/>
      <w:keepLines/>
      <w:spacing w:before="260" w:after="260" w:line="413" w:lineRule="auto"/>
      <w:outlineLvl w:val="1"/>
    </w:pPr>
    <w:rPr>
      <w:rFonts w:ascii="Arial" w:eastAsia="黑体" w:hAnsi="Arial" w:cs="Times New Roman"/>
      <w:b/>
      <w:bCs/>
      <w:sz w:val="32"/>
      <w:szCs w:val="32"/>
      <w:lang w:val="zh-CN"/>
    </w:rPr>
  </w:style>
  <w:style w:type="paragraph" w:styleId="30">
    <w:name w:val="heading 3"/>
    <w:basedOn w:val="a0"/>
    <w:next w:val="a0"/>
    <w:link w:val="31"/>
    <w:qFormat/>
    <w:pPr>
      <w:keepNext/>
      <w:keepLines/>
      <w:spacing w:before="260" w:after="260" w:line="413" w:lineRule="auto"/>
      <w:outlineLvl w:val="2"/>
    </w:pPr>
    <w:rPr>
      <w:rFonts w:ascii="Times New Roman" w:eastAsia="宋体" w:hAnsi="Times New Roman" w:cs="Times New Roman"/>
      <w:b/>
      <w:bCs/>
      <w:sz w:val="32"/>
      <w:szCs w:val="32"/>
    </w:rPr>
  </w:style>
  <w:style w:type="paragraph" w:styleId="40">
    <w:name w:val="heading 4"/>
    <w:basedOn w:val="a0"/>
    <w:next w:val="a0"/>
    <w:link w:val="41"/>
    <w:qFormat/>
    <w:pPr>
      <w:keepNext/>
      <w:keepLines/>
      <w:spacing w:before="280" w:after="290" w:line="372" w:lineRule="auto"/>
      <w:outlineLvl w:val="3"/>
    </w:pPr>
    <w:rPr>
      <w:rFonts w:ascii="Arial" w:eastAsia="黑体" w:hAnsi="Arial" w:cs="Arial"/>
      <w:b/>
      <w:bCs/>
      <w:sz w:val="28"/>
      <w:szCs w:val="28"/>
    </w:rPr>
  </w:style>
  <w:style w:type="paragraph" w:styleId="50">
    <w:name w:val="heading 5"/>
    <w:basedOn w:val="a0"/>
    <w:next w:val="a0"/>
    <w:link w:val="51"/>
    <w:qFormat/>
    <w:pPr>
      <w:keepNext/>
      <w:keepLines/>
      <w:spacing w:before="280" w:after="290" w:line="372" w:lineRule="auto"/>
      <w:outlineLvl w:val="4"/>
    </w:pPr>
    <w:rPr>
      <w:rFonts w:ascii="Times New Roman" w:eastAsia="宋体" w:hAnsi="Times New Roman" w:cs="Times New Roman"/>
      <w:b/>
      <w:bCs/>
      <w:sz w:val="28"/>
      <w:szCs w:val="28"/>
    </w:rPr>
  </w:style>
  <w:style w:type="paragraph" w:styleId="6">
    <w:name w:val="heading 6"/>
    <w:basedOn w:val="a0"/>
    <w:next w:val="a0"/>
    <w:link w:val="60"/>
    <w:qFormat/>
    <w:pPr>
      <w:keepNext/>
      <w:keepLines/>
      <w:spacing w:before="240" w:after="64" w:line="317" w:lineRule="auto"/>
      <w:outlineLvl w:val="5"/>
    </w:pPr>
    <w:rPr>
      <w:rFonts w:ascii="Arial" w:eastAsia="黑体" w:hAnsi="Arial" w:cs="Times New Roman"/>
      <w:b/>
      <w:bCs/>
      <w:sz w:val="24"/>
      <w:szCs w:val="24"/>
      <w:lang w:val="zh-CN"/>
    </w:rPr>
  </w:style>
  <w:style w:type="paragraph" w:styleId="7">
    <w:name w:val="heading 7"/>
    <w:basedOn w:val="a0"/>
    <w:next w:val="a0"/>
    <w:link w:val="70"/>
    <w:qFormat/>
    <w:pPr>
      <w:keepNext/>
      <w:keepLines/>
      <w:spacing w:before="240" w:after="64" w:line="317" w:lineRule="auto"/>
      <w:outlineLvl w:val="6"/>
    </w:pPr>
    <w:rPr>
      <w:rFonts w:ascii="Times New Roman" w:eastAsia="宋体" w:hAnsi="Times New Roman" w:cs="Times New Roman"/>
      <w:b/>
      <w:bCs/>
      <w:sz w:val="24"/>
      <w:szCs w:val="24"/>
      <w:lang w:val="zh-CN"/>
    </w:rPr>
  </w:style>
  <w:style w:type="paragraph" w:styleId="8">
    <w:name w:val="heading 8"/>
    <w:basedOn w:val="a0"/>
    <w:next w:val="a0"/>
    <w:link w:val="80"/>
    <w:qFormat/>
    <w:pPr>
      <w:keepNext/>
      <w:keepLines/>
      <w:spacing w:before="240" w:after="64" w:line="317" w:lineRule="auto"/>
      <w:outlineLvl w:val="7"/>
    </w:pPr>
    <w:rPr>
      <w:rFonts w:ascii="Arial" w:eastAsia="黑体" w:hAnsi="Arial" w:cs="Times New Roman"/>
      <w:sz w:val="24"/>
      <w:szCs w:val="24"/>
      <w:lang w:val="zh-CN"/>
    </w:rPr>
  </w:style>
  <w:style w:type="paragraph" w:styleId="9">
    <w:name w:val="heading 9"/>
    <w:basedOn w:val="a0"/>
    <w:next w:val="a0"/>
    <w:link w:val="90"/>
    <w:qFormat/>
    <w:pPr>
      <w:keepNext/>
      <w:keepLines/>
      <w:spacing w:before="240" w:after="64" w:line="317" w:lineRule="auto"/>
      <w:outlineLvl w:val="8"/>
    </w:pPr>
    <w:rPr>
      <w:rFonts w:ascii="Arial" w:eastAsia="黑体" w:hAnsi="Arial" w:cs="Times New Roman"/>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qFormat/>
    <w:pPr>
      <w:ind w:left="1260"/>
      <w:jc w:val="left"/>
    </w:pPr>
    <w:rPr>
      <w:rFonts w:ascii="Calibri" w:eastAsia="宋体" w:hAnsi="Calibri" w:cs="Calibri"/>
      <w:sz w:val="20"/>
      <w:szCs w:val="20"/>
    </w:rPr>
  </w:style>
  <w:style w:type="paragraph" w:styleId="4">
    <w:name w:val="List Bullet 4"/>
    <w:basedOn w:val="a0"/>
    <w:qFormat/>
    <w:pPr>
      <w:numPr>
        <w:numId w:val="1"/>
      </w:numPr>
    </w:pPr>
    <w:rPr>
      <w:rFonts w:ascii="Times New Roman" w:eastAsia="宋体" w:hAnsi="Times New Roman" w:cs="Times New Roman"/>
      <w:szCs w:val="24"/>
    </w:rPr>
  </w:style>
  <w:style w:type="paragraph" w:styleId="a4">
    <w:name w:val="Normal Indent"/>
    <w:basedOn w:val="a0"/>
    <w:qFormat/>
    <w:pPr>
      <w:ind w:firstLineChars="200" w:firstLine="420"/>
    </w:pPr>
    <w:rPr>
      <w:rFonts w:ascii="Times New Roman" w:eastAsia="宋体" w:hAnsi="Times New Roman" w:cs="Times New Roman"/>
      <w:szCs w:val="20"/>
    </w:rPr>
  </w:style>
  <w:style w:type="paragraph" w:styleId="a">
    <w:name w:val="List Bullet"/>
    <w:basedOn w:val="a0"/>
    <w:qFormat/>
    <w:pPr>
      <w:numPr>
        <w:numId w:val="2"/>
      </w:numPr>
    </w:pPr>
    <w:rPr>
      <w:rFonts w:ascii="Times New Roman" w:eastAsia="宋体" w:hAnsi="Times New Roman" w:cs="Times New Roman"/>
      <w:szCs w:val="24"/>
    </w:rPr>
  </w:style>
  <w:style w:type="paragraph" w:styleId="a5">
    <w:name w:val="Document Map"/>
    <w:basedOn w:val="a0"/>
    <w:link w:val="a6"/>
    <w:qFormat/>
    <w:pPr>
      <w:shd w:val="clear" w:color="auto" w:fill="000080"/>
    </w:pPr>
    <w:rPr>
      <w:rFonts w:ascii="Times New Roman" w:eastAsia="宋体" w:hAnsi="Times New Roman" w:cs="Times New Roman"/>
      <w:sz w:val="28"/>
      <w:szCs w:val="28"/>
    </w:rPr>
  </w:style>
  <w:style w:type="paragraph" w:styleId="a7">
    <w:name w:val="annotation text"/>
    <w:basedOn w:val="a0"/>
    <w:link w:val="a8"/>
    <w:qFormat/>
    <w:pPr>
      <w:adjustRightInd w:val="0"/>
      <w:spacing w:line="360" w:lineRule="atLeast"/>
      <w:jc w:val="left"/>
      <w:textAlignment w:val="baseline"/>
    </w:pPr>
    <w:rPr>
      <w:rFonts w:ascii="Times New Roman" w:eastAsia="宋体" w:hAnsi="Times New Roman" w:cs="Times New Roman"/>
      <w:kern w:val="0"/>
      <w:sz w:val="24"/>
      <w:szCs w:val="20"/>
      <w:lang w:val="zh-CN"/>
    </w:rPr>
  </w:style>
  <w:style w:type="paragraph" w:styleId="32">
    <w:name w:val="Body Text 3"/>
    <w:basedOn w:val="a0"/>
    <w:link w:val="33"/>
    <w:qFormat/>
    <w:pPr>
      <w:spacing w:after="120"/>
    </w:pPr>
    <w:rPr>
      <w:rFonts w:ascii="Times New Roman" w:eastAsia="宋体" w:hAnsi="Times New Roman" w:cs="Times New Roman"/>
      <w:sz w:val="16"/>
      <w:szCs w:val="16"/>
      <w:lang w:val="zh-CN"/>
    </w:rPr>
  </w:style>
  <w:style w:type="paragraph" w:styleId="3">
    <w:name w:val="List Bullet 3"/>
    <w:basedOn w:val="a0"/>
    <w:qFormat/>
    <w:pPr>
      <w:numPr>
        <w:numId w:val="3"/>
      </w:numPr>
    </w:pPr>
    <w:rPr>
      <w:rFonts w:ascii="Times New Roman" w:eastAsia="宋体" w:hAnsi="Times New Roman" w:cs="Times New Roman"/>
      <w:szCs w:val="24"/>
    </w:rPr>
  </w:style>
  <w:style w:type="paragraph" w:styleId="a9">
    <w:name w:val="Body Text"/>
    <w:basedOn w:val="a0"/>
    <w:link w:val="aa"/>
    <w:qFormat/>
    <w:pPr>
      <w:jc w:val="left"/>
    </w:pPr>
    <w:rPr>
      <w:rFonts w:ascii="宋体" w:eastAsia="宋体" w:hAnsi="宋体" w:cs="宋体"/>
      <w:sz w:val="28"/>
      <w:szCs w:val="28"/>
    </w:rPr>
  </w:style>
  <w:style w:type="paragraph" w:styleId="ab">
    <w:name w:val="Body Text Indent"/>
    <w:basedOn w:val="a0"/>
    <w:link w:val="ac"/>
    <w:uiPriority w:val="99"/>
    <w:qFormat/>
    <w:pPr>
      <w:spacing w:line="700" w:lineRule="exact"/>
      <w:ind w:left="960"/>
    </w:pPr>
    <w:rPr>
      <w:rFonts w:ascii="Times New Roman" w:eastAsia="宋体" w:hAnsi="Times New Roman" w:cs="Times New Roman"/>
      <w:sz w:val="44"/>
      <w:szCs w:val="28"/>
      <w:lang w:val="zh-CN"/>
    </w:rPr>
  </w:style>
  <w:style w:type="paragraph" w:styleId="2">
    <w:name w:val="List Bullet 2"/>
    <w:basedOn w:val="a0"/>
    <w:qFormat/>
    <w:pPr>
      <w:numPr>
        <w:numId w:val="4"/>
      </w:numPr>
    </w:pPr>
    <w:rPr>
      <w:rFonts w:ascii="Times New Roman" w:eastAsia="宋体" w:hAnsi="Times New Roman" w:cs="Times New Roman"/>
      <w:szCs w:val="24"/>
    </w:rPr>
  </w:style>
  <w:style w:type="paragraph" w:styleId="52">
    <w:name w:val="toc 5"/>
    <w:basedOn w:val="a0"/>
    <w:next w:val="a0"/>
    <w:uiPriority w:val="39"/>
    <w:qFormat/>
    <w:pPr>
      <w:ind w:left="840"/>
      <w:jc w:val="left"/>
    </w:pPr>
    <w:rPr>
      <w:rFonts w:ascii="Calibri" w:eastAsia="宋体" w:hAnsi="Calibri" w:cs="Calibri"/>
      <w:sz w:val="20"/>
      <w:szCs w:val="20"/>
    </w:rPr>
  </w:style>
  <w:style w:type="paragraph" w:styleId="34">
    <w:name w:val="toc 3"/>
    <w:basedOn w:val="a0"/>
    <w:next w:val="a0"/>
    <w:uiPriority w:val="39"/>
    <w:qFormat/>
    <w:pPr>
      <w:ind w:left="420"/>
      <w:jc w:val="left"/>
    </w:pPr>
    <w:rPr>
      <w:rFonts w:ascii="Calibri" w:eastAsia="宋体" w:hAnsi="Calibri" w:cs="Calibri"/>
      <w:sz w:val="20"/>
      <w:szCs w:val="20"/>
    </w:rPr>
  </w:style>
  <w:style w:type="paragraph" w:styleId="ad">
    <w:name w:val="Plain Text"/>
    <w:basedOn w:val="a0"/>
    <w:link w:val="ae"/>
    <w:uiPriority w:val="99"/>
    <w:qFormat/>
    <w:rPr>
      <w:rFonts w:ascii="宋体" w:eastAsia="宋体" w:hAnsi="Courier New" w:cs="Times New Roman"/>
      <w:szCs w:val="21"/>
      <w:lang w:val="zh-CN"/>
    </w:rPr>
  </w:style>
  <w:style w:type="paragraph" w:styleId="5">
    <w:name w:val="List Bullet 5"/>
    <w:basedOn w:val="a0"/>
    <w:qFormat/>
    <w:pPr>
      <w:numPr>
        <w:numId w:val="5"/>
      </w:numPr>
    </w:pPr>
    <w:rPr>
      <w:rFonts w:ascii="Times New Roman" w:eastAsia="宋体" w:hAnsi="Times New Roman" w:cs="Times New Roman"/>
      <w:szCs w:val="24"/>
    </w:rPr>
  </w:style>
  <w:style w:type="paragraph" w:styleId="81">
    <w:name w:val="toc 8"/>
    <w:basedOn w:val="a0"/>
    <w:next w:val="a0"/>
    <w:uiPriority w:val="39"/>
    <w:unhideWhenUsed/>
    <w:qFormat/>
    <w:pPr>
      <w:ind w:left="1470"/>
      <w:jc w:val="left"/>
    </w:pPr>
    <w:rPr>
      <w:rFonts w:ascii="Calibri" w:eastAsia="宋体" w:hAnsi="Calibri" w:cs="Calibri"/>
      <w:sz w:val="20"/>
      <w:szCs w:val="20"/>
    </w:rPr>
  </w:style>
  <w:style w:type="paragraph" w:styleId="af">
    <w:name w:val="Date"/>
    <w:basedOn w:val="a0"/>
    <w:next w:val="a0"/>
    <w:link w:val="af0"/>
    <w:uiPriority w:val="99"/>
    <w:unhideWhenUsed/>
    <w:qFormat/>
    <w:pPr>
      <w:ind w:leftChars="2500" w:left="100"/>
    </w:pPr>
  </w:style>
  <w:style w:type="paragraph" w:styleId="22">
    <w:name w:val="Body Text Indent 2"/>
    <w:basedOn w:val="a0"/>
    <w:link w:val="23"/>
    <w:uiPriority w:val="99"/>
    <w:qFormat/>
    <w:pPr>
      <w:tabs>
        <w:tab w:val="left" w:pos="1365"/>
      </w:tabs>
      <w:spacing w:line="440" w:lineRule="atLeast"/>
      <w:ind w:leftChars="639" w:left="1342"/>
    </w:pPr>
    <w:rPr>
      <w:rFonts w:ascii="Times New Roman" w:eastAsia="宋体" w:hAnsi="Times New Roman" w:cs="Times New Roman"/>
      <w:sz w:val="24"/>
      <w:szCs w:val="24"/>
      <w:lang w:val="zh-CN"/>
    </w:rPr>
  </w:style>
  <w:style w:type="paragraph" w:styleId="af1">
    <w:name w:val="Balloon Text"/>
    <w:basedOn w:val="a0"/>
    <w:link w:val="af2"/>
    <w:uiPriority w:val="99"/>
    <w:qFormat/>
    <w:rPr>
      <w:rFonts w:ascii="Times New Roman" w:eastAsia="宋体" w:hAnsi="Times New Roman" w:cs="Times New Roman"/>
      <w:sz w:val="18"/>
      <w:szCs w:val="18"/>
      <w:lang w:val="zh-CN"/>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spacing w:before="240" w:after="120"/>
      <w:jc w:val="left"/>
    </w:pPr>
    <w:rPr>
      <w:rFonts w:ascii="Calibri" w:eastAsia="宋体" w:hAnsi="Calibri" w:cs="Calibri"/>
      <w:b/>
      <w:bCs/>
      <w:sz w:val="20"/>
      <w:szCs w:val="20"/>
    </w:rPr>
  </w:style>
  <w:style w:type="paragraph" w:styleId="42">
    <w:name w:val="toc 4"/>
    <w:basedOn w:val="a0"/>
    <w:next w:val="a0"/>
    <w:uiPriority w:val="39"/>
    <w:qFormat/>
    <w:pPr>
      <w:ind w:left="630"/>
      <w:jc w:val="left"/>
    </w:pPr>
    <w:rPr>
      <w:rFonts w:ascii="Calibri" w:eastAsia="宋体" w:hAnsi="Calibri" w:cs="Calibri"/>
      <w:sz w:val="20"/>
      <w:szCs w:val="20"/>
    </w:rPr>
  </w:style>
  <w:style w:type="paragraph" w:styleId="61">
    <w:name w:val="toc 6"/>
    <w:basedOn w:val="a0"/>
    <w:next w:val="a0"/>
    <w:uiPriority w:val="39"/>
    <w:qFormat/>
    <w:pPr>
      <w:ind w:left="1050"/>
      <w:jc w:val="left"/>
    </w:pPr>
    <w:rPr>
      <w:rFonts w:ascii="Calibri" w:eastAsia="宋体" w:hAnsi="Calibri" w:cs="Calibri"/>
      <w:sz w:val="20"/>
      <w:szCs w:val="20"/>
    </w:rPr>
  </w:style>
  <w:style w:type="paragraph" w:styleId="35">
    <w:name w:val="Body Text Indent 3"/>
    <w:basedOn w:val="a0"/>
    <w:link w:val="36"/>
    <w:qFormat/>
    <w:pPr>
      <w:adjustRightInd w:val="0"/>
      <w:snapToGrid w:val="0"/>
      <w:spacing w:line="360" w:lineRule="auto"/>
      <w:ind w:leftChars="857" w:left="1800"/>
    </w:pPr>
    <w:rPr>
      <w:rFonts w:ascii="宋体" w:eastAsia="宋体" w:hAnsi="宋体" w:cs="Times New Roman"/>
      <w:szCs w:val="24"/>
      <w:lang w:val="zh-CN"/>
    </w:rPr>
  </w:style>
  <w:style w:type="paragraph" w:styleId="24">
    <w:name w:val="toc 2"/>
    <w:basedOn w:val="a0"/>
    <w:next w:val="a0"/>
    <w:uiPriority w:val="39"/>
    <w:qFormat/>
    <w:pPr>
      <w:spacing w:before="120"/>
      <w:ind w:left="210"/>
      <w:jc w:val="left"/>
    </w:pPr>
    <w:rPr>
      <w:rFonts w:ascii="Calibri" w:eastAsia="宋体" w:hAnsi="Calibri" w:cs="Calibri"/>
      <w:i/>
      <w:iCs/>
      <w:sz w:val="20"/>
      <w:szCs w:val="20"/>
    </w:rPr>
  </w:style>
  <w:style w:type="paragraph" w:styleId="91">
    <w:name w:val="toc 9"/>
    <w:basedOn w:val="a0"/>
    <w:next w:val="a0"/>
    <w:uiPriority w:val="39"/>
    <w:qFormat/>
    <w:pPr>
      <w:ind w:left="1680"/>
      <w:jc w:val="left"/>
    </w:pPr>
    <w:rPr>
      <w:rFonts w:ascii="Calibri" w:eastAsia="宋体" w:hAnsi="Calibri" w:cs="Calibri"/>
      <w:sz w:val="20"/>
      <w:szCs w:val="20"/>
    </w:rPr>
  </w:style>
  <w:style w:type="paragraph" w:styleId="25">
    <w:name w:val="Body Text 2"/>
    <w:basedOn w:val="a0"/>
    <w:link w:val="26"/>
    <w:qFormat/>
    <w:pPr>
      <w:spacing w:after="120" w:line="480" w:lineRule="auto"/>
    </w:pPr>
    <w:rPr>
      <w:rFonts w:ascii="Times New Roman" w:eastAsia="宋体" w:hAnsi="Times New Roman" w:cs="Times New Roman"/>
      <w:szCs w:val="24"/>
      <w:lang w:val="zh-CN"/>
    </w:rPr>
  </w:style>
  <w:style w:type="paragraph" w:styleId="af7">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0"/>
    <w:link w:val="af9"/>
    <w:uiPriority w:val="99"/>
    <w:qFormat/>
    <w:pPr>
      <w:spacing w:before="240" w:after="60"/>
      <w:jc w:val="center"/>
      <w:outlineLvl w:val="0"/>
    </w:pPr>
    <w:rPr>
      <w:rFonts w:ascii="Arial" w:eastAsia="华文中宋" w:hAnsi="Arial" w:cs="Times New Roman"/>
      <w:b/>
      <w:bCs/>
      <w:sz w:val="44"/>
      <w:szCs w:val="32"/>
      <w:lang w:val="zh-CN"/>
    </w:rPr>
  </w:style>
  <w:style w:type="paragraph" w:styleId="afa">
    <w:name w:val="annotation subject"/>
    <w:basedOn w:val="a7"/>
    <w:next w:val="a7"/>
    <w:link w:val="afb"/>
    <w:qFormat/>
    <w:pPr>
      <w:adjustRightInd/>
      <w:spacing w:line="240" w:lineRule="auto"/>
      <w:textAlignment w:val="auto"/>
    </w:pPr>
    <w:rPr>
      <w:b/>
      <w:bCs/>
      <w:kern w:val="2"/>
      <w:sz w:val="21"/>
      <w:szCs w:val="24"/>
    </w:rPr>
  </w:style>
  <w:style w:type="paragraph" w:styleId="afc">
    <w:name w:val="Body Text First Indent"/>
    <w:basedOn w:val="a9"/>
    <w:link w:val="afd"/>
    <w:qFormat/>
    <w:pPr>
      <w:spacing w:after="120"/>
      <w:ind w:firstLineChars="100" w:firstLine="100"/>
      <w:jc w:val="both"/>
    </w:pPr>
    <w:rPr>
      <w:rFonts w:ascii="Times New Roman" w:hAnsi="Times New Roman" w:cs="Times New Roman"/>
    </w:rPr>
  </w:style>
  <w:style w:type="paragraph" w:styleId="27">
    <w:name w:val="Body Text First Indent 2"/>
    <w:basedOn w:val="ab"/>
    <w:link w:val="28"/>
    <w:qFormat/>
    <w:pPr>
      <w:spacing w:after="120" w:line="240" w:lineRule="auto"/>
      <w:ind w:leftChars="200" w:left="420" w:firstLineChars="200" w:firstLine="420"/>
    </w:p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customStyle="1" w:styleId="10">
    <w:name w:val="标题 1 字符"/>
    <w:basedOn w:val="a1"/>
    <w:link w:val="1"/>
    <w:qFormat/>
    <w:rPr>
      <w:rFonts w:ascii="宋体" w:eastAsia="宋体" w:hAnsi="宋体" w:cs="Times New Roman"/>
      <w:sz w:val="28"/>
      <w:szCs w:val="28"/>
      <w:lang w:val="zh-CN"/>
    </w:rPr>
  </w:style>
  <w:style w:type="character" w:customStyle="1" w:styleId="21">
    <w:name w:val="标题 2 字符"/>
    <w:basedOn w:val="a1"/>
    <w:link w:val="20"/>
    <w:qFormat/>
    <w:rPr>
      <w:rFonts w:ascii="Arial" w:eastAsia="黑体" w:hAnsi="Arial" w:cs="Times New Roman"/>
      <w:b/>
      <w:bCs/>
      <w:sz w:val="32"/>
      <w:szCs w:val="32"/>
      <w:lang w:val="zh-CN"/>
    </w:rPr>
  </w:style>
  <w:style w:type="character" w:customStyle="1" w:styleId="31">
    <w:name w:val="标题 3 字符"/>
    <w:basedOn w:val="a1"/>
    <w:link w:val="30"/>
    <w:qFormat/>
    <w:rPr>
      <w:rFonts w:ascii="Times New Roman" w:eastAsia="宋体" w:hAnsi="Times New Roman" w:cs="Times New Roman"/>
      <w:b/>
      <w:bCs/>
      <w:sz w:val="32"/>
      <w:szCs w:val="32"/>
    </w:rPr>
  </w:style>
  <w:style w:type="character" w:customStyle="1" w:styleId="41">
    <w:name w:val="标题 4 字符"/>
    <w:basedOn w:val="a1"/>
    <w:link w:val="40"/>
    <w:qFormat/>
    <w:rPr>
      <w:rFonts w:ascii="Arial" w:eastAsia="黑体" w:hAnsi="Arial" w:cs="Arial"/>
      <w:b/>
      <w:bCs/>
      <w:sz w:val="28"/>
      <w:szCs w:val="28"/>
    </w:rPr>
  </w:style>
  <w:style w:type="character" w:customStyle="1" w:styleId="51">
    <w:name w:val="标题 5 字符"/>
    <w:basedOn w:val="a1"/>
    <w:link w:val="50"/>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lang w:val="zh-CN"/>
    </w:rPr>
  </w:style>
  <w:style w:type="character" w:customStyle="1" w:styleId="70">
    <w:name w:val="标题 7 字符"/>
    <w:basedOn w:val="a1"/>
    <w:link w:val="7"/>
    <w:qFormat/>
    <w:rPr>
      <w:rFonts w:ascii="Times New Roman" w:eastAsia="宋体" w:hAnsi="Times New Roman" w:cs="Times New Roman"/>
      <w:b/>
      <w:bCs/>
      <w:sz w:val="24"/>
      <w:szCs w:val="24"/>
      <w:lang w:val="zh-CN"/>
    </w:rPr>
  </w:style>
  <w:style w:type="character" w:customStyle="1" w:styleId="80">
    <w:name w:val="标题 8 字符"/>
    <w:basedOn w:val="a1"/>
    <w:link w:val="8"/>
    <w:qFormat/>
    <w:rPr>
      <w:rFonts w:ascii="Arial" w:eastAsia="黑体" w:hAnsi="Arial" w:cs="Times New Roman"/>
      <w:sz w:val="24"/>
      <w:szCs w:val="24"/>
      <w:lang w:val="zh-CN"/>
    </w:rPr>
  </w:style>
  <w:style w:type="character" w:customStyle="1" w:styleId="90">
    <w:name w:val="标题 9 字符"/>
    <w:basedOn w:val="a1"/>
    <w:link w:val="9"/>
    <w:qFormat/>
    <w:rPr>
      <w:rFonts w:ascii="Arial" w:eastAsia="黑体" w:hAnsi="Arial" w:cs="Times New Roman"/>
      <w:szCs w:val="21"/>
      <w:lang w:val="zh-CN"/>
    </w:rPr>
  </w:style>
  <w:style w:type="character" w:customStyle="1" w:styleId="af6">
    <w:name w:val="页眉 字符"/>
    <w:basedOn w:val="a1"/>
    <w:link w:val="af5"/>
    <w:uiPriority w:val="99"/>
    <w:qFormat/>
    <w:rPr>
      <w:sz w:val="18"/>
      <w:szCs w:val="18"/>
    </w:rPr>
  </w:style>
  <w:style w:type="character" w:customStyle="1" w:styleId="af4">
    <w:name w:val="页脚 字符"/>
    <w:basedOn w:val="a1"/>
    <w:link w:val="af3"/>
    <w:uiPriority w:val="99"/>
    <w:qFormat/>
    <w:rPr>
      <w:sz w:val="18"/>
      <w:szCs w:val="18"/>
    </w:rPr>
  </w:style>
  <w:style w:type="character" w:customStyle="1" w:styleId="af0">
    <w:name w:val="日期 字符"/>
    <w:basedOn w:val="a1"/>
    <w:link w:val="af"/>
    <w:uiPriority w:val="99"/>
    <w:qFormat/>
  </w:style>
  <w:style w:type="character" w:customStyle="1" w:styleId="a6">
    <w:name w:val="文档结构图 字符"/>
    <w:basedOn w:val="a1"/>
    <w:link w:val="a5"/>
    <w:qFormat/>
    <w:rPr>
      <w:rFonts w:ascii="Times New Roman" w:eastAsia="宋体" w:hAnsi="Times New Roman" w:cs="Times New Roman"/>
      <w:sz w:val="28"/>
      <w:szCs w:val="28"/>
      <w:shd w:val="clear" w:color="auto" w:fill="000080"/>
    </w:rPr>
  </w:style>
  <w:style w:type="character" w:customStyle="1" w:styleId="a8">
    <w:name w:val="批注文字 字符"/>
    <w:basedOn w:val="a1"/>
    <w:link w:val="a7"/>
    <w:qFormat/>
    <w:rPr>
      <w:rFonts w:ascii="Times New Roman" w:eastAsia="宋体" w:hAnsi="Times New Roman" w:cs="Times New Roman"/>
      <w:kern w:val="0"/>
      <w:sz w:val="24"/>
      <w:szCs w:val="20"/>
      <w:lang w:val="zh-CN"/>
    </w:rPr>
  </w:style>
  <w:style w:type="character" w:customStyle="1" w:styleId="33">
    <w:name w:val="正文文本 3 字符"/>
    <w:basedOn w:val="a1"/>
    <w:link w:val="32"/>
    <w:qFormat/>
    <w:rPr>
      <w:rFonts w:ascii="Times New Roman" w:eastAsia="宋体" w:hAnsi="Times New Roman" w:cs="Times New Roman"/>
      <w:sz w:val="16"/>
      <w:szCs w:val="16"/>
      <w:lang w:val="zh-CN"/>
    </w:rPr>
  </w:style>
  <w:style w:type="character" w:customStyle="1" w:styleId="aa">
    <w:name w:val="正文文本 字符"/>
    <w:basedOn w:val="a1"/>
    <w:link w:val="a9"/>
    <w:rPr>
      <w:rFonts w:ascii="宋体" w:eastAsia="宋体" w:hAnsi="宋体" w:cs="宋体"/>
      <w:sz w:val="28"/>
      <w:szCs w:val="28"/>
    </w:rPr>
  </w:style>
  <w:style w:type="character" w:customStyle="1" w:styleId="ac">
    <w:name w:val="正文文本缩进 字符"/>
    <w:basedOn w:val="a1"/>
    <w:link w:val="ab"/>
    <w:uiPriority w:val="99"/>
    <w:qFormat/>
    <w:rPr>
      <w:rFonts w:ascii="Times New Roman" w:eastAsia="宋体" w:hAnsi="Times New Roman" w:cs="Times New Roman"/>
      <w:sz w:val="44"/>
      <w:szCs w:val="28"/>
      <w:lang w:val="zh-CN"/>
    </w:rPr>
  </w:style>
  <w:style w:type="character" w:customStyle="1" w:styleId="ae">
    <w:name w:val="纯文本 字符"/>
    <w:basedOn w:val="a1"/>
    <w:link w:val="ad"/>
    <w:uiPriority w:val="99"/>
    <w:qFormat/>
    <w:rPr>
      <w:rFonts w:ascii="宋体" w:eastAsia="宋体" w:hAnsi="Courier New" w:cs="Times New Roman"/>
      <w:szCs w:val="21"/>
      <w:lang w:val="zh-CN"/>
    </w:rPr>
  </w:style>
  <w:style w:type="character" w:customStyle="1" w:styleId="23">
    <w:name w:val="正文文本缩进 2 字符"/>
    <w:basedOn w:val="a1"/>
    <w:link w:val="22"/>
    <w:uiPriority w:val="99"/>
    <w:qFormat/>
    <w:rPr>
      <w:rFonts w:ascii="Times New Roman" w:eastAsia="宋体" w:hAnsi="Times New Roman" w:cs="Times New Roman"/>
      <w:sz w:val="24"/>
      <w:szCs w:val="24"/>
      <w:lang w:val="zh-CN"/>
    </w:rPr>
  </w:style>
  <w:style w:type="character" w:customStyle="1" w:styleId="af2">
    <w:name w:val="批注框文本 字符"/>
    <w:basedOn w:val="a1"/>
    <w:link w:val="af1"/>
    <w:uiPriority w:val="99"/>
    <w:qFormat/>
    <w:rPr>
      <w:rFonts w:ascii="Times New Roman" w:eastAsia="宋体" w:hAnsi="Times New Roman" w:cs="Times New Roman"/>
      <w:sz w:val="18"/>
      <w:szCs w:val="18"/>
      <w:lang w:val="zh-CN"/>
    </w:rPr>
  </w:style>
  <w:style w:type="character" w:customStyle="1" w:styleId="36">
    <w:name w:val="正文文本缩进 3 字符"/>
    <w:basedOn w:val="a1"/>
    <w:link w:val="35"/>
    <w:qFormat/>
    <w:rPr>
      <w:rFonts w:ascii="宋体" w:eastAsia="宋体" w:hAnsi="宋体" w:cs="Times New Roman"/>
      <w:szCs w:val="24"/>
      <w:lang w:val="zh-CN"/>
    </w:rPr>
  </w:style>
  <w:style w:type="character" w:customStyle="1" w:styleId="26">
    <w:name w:val="正文文本 2 字符"/>
    <w:basedOn w:val="a1"/>
    <w:link w:val="25"/>
    <w:qFormat/>
    <w:rPr>
      <w:rFonts w:ascii="Times New Roman" w:eastAsia="宋体" w:hAnsi="Times New Roman" w:cs="Times New Roman"/>
      <w:szCs w:val="24"/>
      <w:lang w:val="zh-CN"/>
    </w:rPr>
  </w:style>
  <w:style w:type="character" w:customStyle="1" w:styleId="af9">
    <w:name w:val="标题 字符"/>
    <w:basedOn w:val="a1"/>
    <w:link w:val="af8"/>
    <w:uiPriority w:val="99"/>
    <w:qFormat/>
    <w:rPr>
      <w:rFonts w:ascii="Arial" w:eastAsia="华文中宋" w:hAnsi="Arial" w:cs="Times New Roman"/>
      <w:b/>
      <w:bCs/>
      <w:sz w:val="44"/>
      <w:szCs w:val="32"/>
      <w:lang w:val="zh-CN"/>
    </w:rPr>
  </w:style>
  <w:style w:type="character" w:customStyle="1" w:styleId="afb">
    <w:name w:val="批注主题 字符"/>
    <w:basedOn w:val="a8"/>
    <w:link w:val="afa"/>
    <w:qFormat/>
    <w:rPr>
      <w:rFonts w:ascii="Times New Roman" w:eastAsia="宋体" w:hAnsi="Times New Roman" w:cs="Times New Roman"/>
      <w:b/>
      <w:bCs/>
      <w:kern w:val="0"/>
      <w:sz w:val="24"/>
      <w:szCs w:val="24"/>
      <w:lang w:val="zh-CN"/>
    </w:rPr>
  </w:style>
  <w:style w:type="character" w:customStyle="1" w:styleId="afd">
    <w:name w:val="正文首行缩进 字符"/>
    <w:basedOn w:val="aa"/>
    <w:link w:val="afc"/>
    <w:qFormat/>
    <w:rPr>
      <w:rFonts w:ascii="Times New Roman" w:eastAsia="宋体" w:hAnsi="Times New Roman" w:cs="Times New Roman"/>
      <w:sz w:val="28"/>
      <w:szCs w:val="28"/>
    </w:rPr>
  </w:style>
  <w:style w:type="character" w:customStyle="1" w:styleId="28">
    <w:name w:val="正文首行缩进 2 字符"/>
    <w:basedOn w:val="ac"/>
    <w:link w:val="27"/>
    <w:qFormat/>
    <w:rPr>
      <w:rFonts w:ascii="Times New Roman" w:eastAsia="宋体" w:hAnsi="Times New Roman" w:cs="Times New Roman"/>
      <w:sz w:val="44"/>
      <w:szCs w:val="28"/>
      <w:lang w:val="zh-CN"/>
    </w:rPr>
  </w:style>
  <w:style w:type="character" w:customStyle="1" w:styleId="CharChar3">
    <w:name w:val="Char Char3"/>
    <w:qFormat/>
    <w:rPr>
      <w:rFonts w:eastAsia="宋体"/>
      <w:kern w:val="2"/>
      <w:sz w:val="18"/>
      <w:szCs w:val="18"/>
      <w:lang w:val="en-US" w:eastAsia="zh-CN" w:bidi="ar-SA"/>
    </w:rPr>
  </w:style>
  <w:style w:type="character" w:customStyle="1" w:styleId="t161">
    <w:name w:val="t161"/>
    <w:qFormat/>
    <w:rPr>
      <w:sz w:val="24"/>
      <w:szCs w:val="24"/>
    </w:rPr>
  </w:style>
  <w:style w:type="character" w:customStyle="1" w:styleId="3Char">
    <w:name w:val="样式3 Char"/>
    <w:qFormat/>
    <w:rPr>
      <w:rFonts w:ascii="宋体" w:eastAsia="仿宋_GB2312" w:hAnsi="宋体"/>
      <w:b/>
      <w:bCs/>
      <w:kern w:val="2"/>
      <w:sz w:val="24"/>
      <w:szCs w:val="32"/>
      <w:lang w:val="en-US" w:eastAsia="zh-CN" w:bidi="ar-SA"/>
    </w:rPr>
  </w:style>
  <w:style w:type="character" w:customStyle="1" w:styleId="CharChar2">
    <w:name w:val="Char Char2"/>
    <w:qFormat/>
    <w:rPr>
      <w:rFonts w:eastAsia="宋体"/>
      <w:sz w:val="24"/>
      <w:lang w:val="en-US" w:eastAsia="zh-CN" w:bidi="ar-SA"/>
    </w:rPr>
  </w:style>
  <w:style w:type="character" w:customStyle="1" w:styleId="CharChar1">
    <w:name w:val="Char Char1"/>
    <w:qFormat/>
    <w:rPr>
      <w:rFonts w:eastAsia="宋体"/>
      <w:kern w:val="2"/>
      <w:sz w:val="18"/>
      <w:szCs w:val="18"/>
      <w:lang w:val="en-US" w:eastAsia="zh-CN" w:bidi="ar-SA"/>
    </w:rPr>
  </w:style>
  <w:style w:type="character" w:customStyle="1" w:styleId="aff3">
    <w:name w:val="加黑小标题"/>
    <w:qFormat/>
    <w:rPr>
      <w:rFonts w:ascii="仿宋_GB2312" w:eastAsia="仿宋_GB2312"/>
      <w:b/>
      <w:bCs/>
      <w:sz w:val="28"/>
    </w:rPr>
  </w:style>
  <w:style w:type="paragraph" w:customStyle="1" w:styleId="320">
    <w:name w:val="标题3——2"/>
    <w:basedOn w:val="30"/>
    <w:qFormat/>
    <w:pPr>
      <w:keepNext w:val="0"/>
      <w:keepLines w:val="0"/>
      <w:tabs>
        <w:tab w:val="right" w:leader="dot" w:pos="9180"/>
      </w:tabs>
      <w:spacing w:before="0" w:after="0" w:line="240" w:lineRule="auto"/>
      <w:outlineLvl w:val="9"/>
    </w:pPr>
    <w:rPr>
      <w:rFonts w:eastAsia="黑体"/>
      <w:i/>
      <w:iCs/>
      <w:sz w:val="30"/>
    </w:rPr>
  </w:style>
  <w:style w:type="paragraph" w:customStyle="1" w:styleId="TOC1">
    <w:name w:val="TOC 标题1"/>
    <w:basedOn w:val="1"/>
    <w:next w:val="a0"/>
    <w:uiPriority w:val="39"/>
    <w:qFormat/>
    <w:pPr>
      <w:keepLines/>
      <w:widowControl/>
      <w:snapToGrid/>
      <w:spacing w:before="480" w:line="276" w:lineRule="auto"/>
      <w:jc w:val="left"/>
      <w:outlineLvl w:val="9"/>
    </w:pPr>
    <w:rPr>
      <w:rFonts w:ascii="Cambria" w:hAnsi="Cambria"/>
      <w:b/>
      <w:bCs/>
      <w:color w:val="365F91"/>
      <w:kern w:val="0"/>
    </w:rPr>
  </w:style>
  <w:style w:type="paragraph" w:customStyle="1" w:styleId="aff4">
    <w:name w:val="目录"/>
    <w:basedOn w:val="a0"/>
    <w:qFormat/>
    <w:pPr>
      <w:widowControl/>
      <w:jc w:val="center"/>
    </w:pPr>
    <w:rPr>
      <w:rFonts w:ascii="宋体" w:eastAsia="宋体" w:hAnsi="Times New Roman" w:cs="Times New Roman"/>
      <w:b/>
      <w:kern w:val="0"/>
      <w:sz w:val="3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1"/>
    <w:qFormat/>
    <w:pPr>
      <w:keepLines/>
      <w:autoSpaceDE w:val="0"/>
      <w:autoSpaceDN w:val="0"/>
      <w:adjustRightInd w:val="0"/>
      <w:snapToGrid/>
      <w:spacing w:before="340" w:after="330" w:line="340" w:lineRule="exact"/>
      <w:ind w:right="-20"/>
      <w:jc w:val="center"/>
    </w:pPr>
    <w:rPr>
      <w:rFonts w:eastAsia="仿宋_GB2312"/>
      <w:b/>
      <w:bCs/>
      <w:kern w:val="0"/>
      <w:sz w:val="32"/>
      <w:szCs w:val="32"/>
    </w:rPr>
  </w:style>
  <w:style w:type="paragraph" w:customStyle="1" w:styleId="37">
    <w:name w:val="样式3"/>
    <w:basedOn w:val="30"/>
    <w:qFormat/>
    <w:pPr>
      <w:autoSpaceDE w:val="0"/>
      <w:autoSpaceDN w:val="0"/>
      <w:adjustRightInd w:val="0"/>
      <w:spacing w:before="0" w:after="0" w:line="360" w:lineRule="auto"/>
      <w:ind w:left="119" w:right="-23"/>
      <w:jc w:val="left"/>
    </w:pPr>
    <w:rPr>
      <w:rFonts w:ascii="宋体" w:eastAsia="仿宋_GB2312" w:hAnsi="宋体"/>
      <w:kern w:val="0"/>
      <w:sz w:val="24"/>
    </w:rPr>
  </w:style>
  <w:style w:type="paragraph" w:customStyle="1" w:styleId="Char">
    <w:name w:val="Char"/>
    <w:basedOn w:val="a0"/>
    <w:qFormat/>
    <w:pPr>
      <w:spacing w:beforeLines="50" w:before="156" w:afterLines="50" w:after="156"/>
      <w:ind w:firstLineChars="200" w:firstLine="200"/>
    </w:pPr>
    <w:rPr>
      <w:rFonts w:ascii="宋体" w:eastAsia="宋体" w:hAnsi="宋体" w:cs="Courier New"/>
      <w:spacing w:val="-2"/>
      <w:sz w:val="22"/>
      <w:szCs w:val="32"/>
    </w:rPr>
  </w:style>
  <w:style w:type="paragraph" w:customStyle="1" w:styleId="CharCharCharChar">
    <w:name w:val="Char Char Char Char"/>
    <w:basedOn w:val="a0"/>
    <w:qFormat/>
    <w:pPr>
      <w:tabs>
        <w:tab w:val="left" w:pos="4665"/>
        <w:tab w:val="left" w:pos="8970"/>
      </w:tabs>
      <w:ind w:firstLine="400"/>
    </w:pPr>
    <w:rPr>
      <w:rFonts w:ascii="Tahoma" w:eastAsia="宋体" w:hAnsi="Tahoma" w:cs="Tahoma"/>
      <w:sz w:val="24"/>
      <w:szCs w:val="24"/>
    </w:rPr>
  </w:style>
  <w:style w:type="paragraph" w:customStyle="1" w:styleId="29">
    <w:name w:val="样式2"/>
    <w:basedOn w:val="20"/>
    <w:qFormat/>
    <w:pPr>
      <w:autoSpaceDE w:val="0"/>
      <w:autoSpaceDN w:val="0"/>
      <w:adjustRightInd w:val="0"/>
      <w:spacing w:line="300" w:lineRule="exact"/>
      <w:ind w:left="220" w:right="-20"/>
      <w:jc w:val="center"/>
    </w:pPr>
    <w:rPr>
      <w:rFonts w:ascii="宋体" w:eastAsia="仿宋_GB2312" w:hAnsi="宋体"/>
      <w:w w:val="99"/>
      <w:kern w:val="0"/>
      <w:sz w:val="28"/>
      <w:szCs w:val="28"/>
    </w:rPr>
  </w:style>
  <w:style w:type="paragraph" w:customStyle="1" w:styleId="13">
    <w:name w:val="1"/>
    <w:basedOn w:val="a0"/>
    <w:qFormat/>
    <w:rPr>
      <w:rFonts w:ascii="宋体" w:eastAsia="宋体" w:hAnsi="宋体" w:cs="宋体"/>
      <w:szCs w:val="28"/>
    </w:rPr>
  </w:style>
  <w:style w:type="paragraph" w:customStyle="1" w:styleId="aff5">
    <w:name w:val="正文格式"/>
    <w:qFormat/>
    <w:pPr>
      <w:widowControl w:val="0"/>
      <w:spacing w:line="360" w:lineRule="auto"/>
      <w:ind w:firstLineChars="200" w:firstLine="480"/>
      <w:jc w:val="both"/>
    </w:pPr>
    <w:rPr>
      <w:rFonts w:ascii="宋体" w:hAnsi="宋体"/>
      <w:snapToGrid w:val="0"/>
      <w:sz w:val="24"/>
      <w:szCs w:val="24"/>
    </w:rPr>
  </w:style>
  <w:style w:type="paragraph" w:styleId="aff6">
    <w:name w:val="No Spacing"/>
    <w:uiPriority w:val="99"/>
    <w:qFormat/>
    <w:pPr>
      <w:widowControl w:val="0"/>
      <w:jc w:val="both"/>
    </w:pPr>
    <w:rPr>
      <w:rFonts w:ascii="Calibri" w:hAnsi="Calibri"/>
      <w:kern w:val="2"/>
      <w:sz w:val="21"/>
      <w:szCs w:val="24"/>
    </w:rPr>
  </w:style>
  <w:style w:type="paragraph" w:styleId="aff7">
    <w:name w:val="List Paragraph"/>
    <w:basedOn w:val="a0"/>
    <w:uiPriority w:val="1"/>
    <w:qFormat/>
    <w:pPr>
      <w:ind w:firstLineChars="200" w:firstLine="420"/>
    </w:pPr>
    <w:rPr>
      <w:rFonts w:ascii="Calibri" w:eastAsia="宋体" w:hAnsi="Calibri" w:cs="Times New Roman"/>
    </w:rPr>
  </w:style>
  <w:style w:type="paragraph" w:customStyle="1" w:styleId="38">
    <w:name w:val="标题 3 + 小三"/>
    <w:basedOn w:val="a0"/>
    <w:qFormat/>
    <w:pPr>
      <w:tabs>
        <w:tab w:val="left" w:pos="4267"/>
      </w:tabs>
      <w:snapToGrid w:val="0"/>
      <w:spacing w:line="700" w:lineRule="atLeast"/>
      <w:ind w:firstLine="573"/>
    </w:pPr>
    <w:rPr>
      <w:rFonts w:ascii="Times New Roman" w:eastAsia="宋体" w:hAnsi="Times New Roman" w:cs="Times New Roman"/>
      <w:b/>
      <w:bCs/>
      <w:iCs/>
      <w:sz w:val="30"/>
      <w:szCs w:val="28"/>
    </w:rPr>
  </w:style>
  <w:style w:type="paragraph" w:customStyle="1" w:styleId="aff8">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eastAsia="宋体" w:hAnsi="Arial" w:cs="Times New Roman"/>
      <w:kern w:val="0"/>
      <w:sz w:val="24"/>
      <w:szCs w:val="20"/>
    </w:rPr>
  </w:style>
  <w:style w:type="paragraph" w:customStyle="1" w:styleId="CharCharCharCharCharCharChar">
    <w:name w:val="Char Char Char Char Char Char Char"/>
    <w:basedOn w:val="a0"/>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14">
    <w:name w:val="标准样式1"/>
    <w:basedOn w:val="a0"/>
    <w:qFormat/>
    <w:pPr>
      <w:spacing w:line="600" w:lineRule="exact"/>
      <w:ind w:firstLine="567"/>
    </w:pPr>
    <w:rPr>
      <w:rFonts w:ascii="Times New Roman" w:eastAsia="宋体" w:hAnsi="Times New Roman" w:cs="Times New Roman"/>
      <w:sz w:val="28"/>
      <w:szCs w:val="24"/>
    </w:rPr>
  </w:style>
  <w:style w:type="paragraph" w:customStyle="1" w:styleId="aff9">
    <w:name w:val="标准样式（文件）"/>
    <w:qFormat/>
    <w:pPr>
      <w:widowControl w:val="0"/>
      <w:spacing w:line="600" w:lineRule="exact"/>
      <w:ind w:firstLine="567"/>
    </w:pPr>
    <w:rPr>
      <w:sz w:val="28"/>
    </w:rPr>
  </w:style>
  <w:style w:type="paragraph" w:customStyle="1" w:styleId="10089">
    <w:name w:val="样式 标题 1 + (西文) 宋体 非加粗 黑色 两端对齐 左侧:  0 厘米 首行缩进:  0.89 厘米"/>
    <w:basedOn w:val="1"/>
    <w:qFormat/>
    <w:pPr>
      <w:tabs>
        <w:tab w:val="left" w:pos="1140"/>
      </w:tabs>
      <w:adjustRightInd w:val="0"/>
      <w:spacing w:line="360" w:lineRule="auto"/>
      <w:ind w:left="1140" w:hanging="720"/>
      <w:jc w:val="center"/>
      <w:textAlignment w:val="baseline"/>
    </w:pPr>
    <w:rPr>
      <w:rFonts w:eastAsia="黑体"/>
      <w:b/>
      <w:color w:val="000000"/>
      <w:kern w:val="0"/>
      <w:sz w:val="30"/>
      <w:szCs w:val="30"/>
    </w:rPr>
  </w:style>
  <w:style w:type="paragraph" w:customStyle="1" w:styleId="CM95">
    <w:name w:val="CM95"/>
    <w:basedOn w:val="a0"/>
    <w:next w:val="a0"/>
    <w:qFormat/>
    <w:pPr>
      <w:autoSpaceDE w:val="0"/>
      <w:autoSpaceDN w:val="0"/>
      <w:adjustRightInd w:val="0"/>
      <w:spacing w:after="115"/>
      <w:jc w:val="left"/>
    </w:pPr>
    <w:rPr>
      <w:rFonts w:ascii="宋体" w:eastAsia="宋体" w:hAnsi="Times New Roman" w:cs="Times New Roman"/>
      <w:kern w:val="0"/>
      <w:sz w:val="24"/>
      <w:szCs w:val="24"/>
    </w:rPr>
  </w:style>
  <w:style w:type="paragraph" w:customStyle="1" w:styleId="CharCharChar1Char">
    <w:name w:val="Char Char Char1 Char"/>
    <w:basedOn w:val="a0"/>
    <w:qFormat/>
    <w:rPr>
      <w:rFonts w:ascii="Times New Roman" w:eastAsia="宋体" w:hAnsi="Times New Roman" w:cs="Times New Roman"/>
      <w:szCs w:val="24"/>
    </w:rPr>
  </w:style>
  <w:style w:type="paragraph" w:customStyle="1" w:styleId="Char1">
    <w:name w:val="Char1"/>
    <w:basedOn w:val="a0"/>
    <w:qFormat/>
    <w:rPr>
      <w:rFonts w:ascii="Tahoma" w:eastAsia="宋体" w:hAnsi="Tahoma" w:cs="Times New Roman"/>
      <w:sz w:val="24"/>
      <w:szCs w:val="20"/>
    </w:rPr>
  </w:style>
  <w:style w:type="character" w:customStyle="1" w:styleId="15">
    <w:name w:val="批注文字 字符1"/>
    <w:basedOn w:val="a1"/>
    <w:uiPriority w:val="99"/>
    <w:qFormat/>
    <w:rPr>
      <w:kern w:val="2"/>
      <w:sz w:val="21"/>
      <w:szCs w:val="22"/>
    </w:rPr>
  </w:style>
  <w:style w:type="paragraph" w:customStyle="1" w:styleId="Bodytext1">
    <w:name w:val="Body text|1"/>
    <w:basedOn w:val="a0"/>
    <w:qFormat/>
    <w:pPr>
      <w:spacing w:line="360" w:lineRule="auto"/>
      <w:ind w:firstLine="400"/>
      <w:jc w:val="left"/>
    </w:pPr>
    <w:rPr>
      <w:rFonts w:ascii="MingLiU" w:eastAsia="MingLiU" w:hAnsi="MingLiU" w:cs="MingLiU"/>
      <w:color w:val="000000"/>
      <w:kern w:val="0"/>
      <w:sz w:val="19"/>
      <w:szCs w:val="19"/>
      <w:lang w:val="zh-TW" w:eastAsia="zh-TW" w:bidi="zh-TW"/>
    </w:rPr>
  </w:style>
  <w:style w:type="paragraph" w:styleId="affa">
    <w:name w:val="Revision"/>
    <w:hidden/>
    <w:uiPriority w:val="99"/>
    <w:unhideWhenUsed/>
    <w:rsid w:val="00755ED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401">
      <w:bodyDiv w:val="1"/>
      <w:marLeft w:val="0"/>
      <w:marRight w:val="0"/>
      <w:marTop w:val="0"/>
      <w:marBottom w:val="0"/>
      <w:divBdr>
        <w:top w:val="none" w:sz="0" w:space="0" w:color="auto"/>
        <w:left w:val="none" w:sz="0" w:space="0" w:color="auto"/>
        <w:bottom w:val="none" w:sz="0" w:space="0" w:color="auto"/>
        <w:right w:val="none" w:sz="0" w:space="0" w:color="auto"/>
      </w:divBdr>
    </w:div>
    <w:div w:id="876237317">
      <w:bodyDiv w:val="1"/>
      <w:marLeft w:val="0"/>
      <w:marRight w:val="0"/>
      <w:marTop w:val="0"/>
      <w:marBottom w:val="0"/>
      <w:divBdr>
        <w:top w:val="none" w:sz="0" w:space="0" w:color="auto"/>
        <w:left w:val="none" w:sz="0" w:space="0" w:color="auto"/>
        <w:bottom w:val="none" w:sz="0" w:space="0" w:color="auto"/>
        <w:right w:val="none" w:sz="0" w:space="0" w:color="auto"/>
      </w:divBdr>
    </w:div>
    <w:div w:id="109073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746</Words>
  <Characters>4257</Characters>
  <Application>Microsoft Office Word</Application>
  <DocSecurity>0</DocSecurity>
  <Lines>35</Lines>
  <Paragraphs>9</Paragraphs>
  <ScaleCrop>false</ScaleCrop>
  <Company>微软中国</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彭婧</cp:lastModifiedBy>
  <cp:revision>13</cp:revision>
  <dcterms:created xsi:type="dcterms:W3CDTF">2022-12-22T09:43:00Z</dcterms:created>
  <dcterms:modified xsi:type="dcterms:W3CDTF">2022-12-26T04:03:00Z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720113997D6442F9B392A3A6AC263E21</vt:lpwstr>
  </property>
</Properties>
</file>